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16F6" w:rsidRPr="003F7C07" w:rsidRDefault="004116F6" w:rsidP="005D11BE">
      <w:pPr>
        <w:ind w:left="5664"/>
      </w:pPr>
      <w:r w:rsidRPr="003F7C07">
        <w:t>Додаток 5</w:t>
      </w:r>
    </w:p>
    <w:p w:rsidR="004116F6" w:rsidRPr="003F7C07" w:rsidRDefault="004116F6" w:rsidP="005D11BE">
      <w:pPr>
        <w:ind w:left="5664"/>
      </w:pPr>
      <w:r w:rsidRPr="003F7C07">
        <w:t>до Правил роздрібного ринку</w:t>
      </w:r>
    </w:p>
    <w:p w:rsidR="004116F6" w:rsidRPr="003F7C07" w:rsidRDefault="004116F6" w:rsidP="005D11BE">
      <w:pPr>
        <w:ind w:left="5664"/>
      </w:pPr>
      <w:r w:rsidRPr="003F7C07">
        <w:t>електричної енергії</w:t>
      </w:r>
    </w:p>
    <w:p w:rsidR="004116F6" w:rsidRPr="003F7C07" w:rsidRDefault="004116F6" w:rsidP="005D11BE"/>
    <w:p w:rsidR="004116F6" w:rsidRPr="003F7C07" w:rsidRDefault="004116F6" w:rsidP="005D11BE">
      <w:pPr>
        <w:jc w:val="center"/>
        <w:rPr>
          <w:b/>
          <w:sz w:val="28"/>
          <w:szCs w:val="28"/>
        </w:rPr>
      </w:pPr>
      <w:r w:rsidRPr="003F7C07">
        <w:rPr>
          <w:b/>
          <w:sz w:val="28"/>
          <w:szCs w:val="28"/>
        </w:rPr>
        <w:t>ПРИМІРНИЙ ДОГОВІР</w:t>
      </w:r>
    </w:p>
    <w:p w:rsidR="004116F6" w:rsidRPr="003F7C07" w:rsidRDefault="004116F6" w:rsidP="005D11BE">
      <w:pPr>
        <w:jc w:val="center"/>
        <w:rPr>
          <w:b/>
          <w:sz w:val="28"/>
          <w:szCs w:val="28"/>
        </w:rPr>
      </w:pPr>
      <w:r w:rsidRPr="003F7C07">
        <w:rPr>
          <w:b/>
          <w:sz w:val="28"/>
          <w:szCs w:val="28"/>
        </w:rPr>
        <w:t>про постачання електричної енергії споживачу</w:t>
      </w:r>
    </w:p>
    <w:p w:rsidR="004116F6" w:rsidRPr="003F7C07" w:rsidRDefault="004116F6" w:rsidP="005D11BE">
      <w:pPr>
        <w:jc w:val="center"/>
        <w:rPr>
          <w:b/>
          <w:sz w:val="28"/>
          <w:szCs w:val="28"/>
        </w:rPr>
      </w:pPr>
    </w:p>
    <w:p w:rsidR="009A4E99" w:rsidRDefault="0010409F" w:rsidP="009A4E99">
      <w:pPr>
        <w:jc w:val="both"/>
      </w:pPr>
      <w:r w:rsidRPr="00D3482F">
        <w:rPr>
          <w:rStyle w:val="FontStyle14"/>
          <w:bCs/>
        </w:rPr>
        <w:t xml:space="preserve">Товариство з обмеженою відповідальністю “Енергетичні Ресурси Європи”, </w:t>
      </w:r>
      <w:r w:rsidR="009A4E99" w:rsidRPr="009A4E99">
        <w:t xml:space="preserve">що має статус платника податку на прибуток підприємств за основною ставкою згідно Податкового кодексу України, надалі </w:t>
      </w:r>
      <w:r w:rsidR="009A4E99" w:rsidRPr="009A4E99">
        <w:rPr>
          <w:b/>
        </w:rPr>
        <w:t>«Постачальник»,</w:t>
      </w:r>
      <w:r w:rsidR="009A4E99">
        <w:rPr>
          <w:b/>
        </w:rPr>
        <w:t xml:space="preserve"> </w:t>
      </w:r>
      <w:r w:rsidR="009A4E99">
        <w:t>що діє відповідно до ліцензії на право провадження господарської діяльності з постачання електричної енергії споживачу відповідно до постанови НКРЕКП № _______ від ________________,</w:t>
      </w:r>
      <w:r w:rsidR="009A4E99" w:rsidRPr="009A4E99">
        <w:t xml:space="preserve"> в особі директора </w:t>
      </w:r>
      <w:r>
        <w:rPr>
          <w:b/>
          <w:bCs/>
        </w:rPr>
        <w:t>Джули Василя Богдановича</w:t>
      </w:r>
      <w:r w:rsidR="009A4E99" w:rsidRPr="009A4E99">
        <w:rPr>
          <w:b/>
          <w:bCs/>
        </w:rPr>
        <w:t>,</w:t>
      </w:r>
      <w:r w:rsidR="009A4E99" w:rsidRPr="009A4E99">
        <w:rPr>
          <w:b/>
        </w:rPr>
        <w:t xml:space="preserve"> </w:t>
      </w:r>
      <w:r w:rsidR="009A4E99" w:rsidRPr="009A4E99">
        <w:t>який діє на підставі Статуту</w:t>
      </w:r>
      <w:r w:rsidR="009A4E99">
        <w:t xml:space="preserve">, та </w:t>
      </w:r>
    </w:p>
    <w:p w:rsidR="009A4E99" w:rsidRPr="009A4E99" w:rsidRDefault="009A4E99" w:rsidP="009A4E99">
      <w:pPr>
        <w:jc w:val="both"/>
      </w:pPr>
      <w:r>
        <w:t xml:space="preserve">______________________________________________“___________________________________”, в особі ____________________________________________який діє на підставі_______________________________________, надалі – </w:t>
      </w:r>
      <w:r w:rsidRPr="009A4E99">
        <w:rPr>
          <w:b/>
        </w:rPr>
        <w:t>«Споживач»</w:t>
      </w:r>
      <w:r>
        <w:t>, з другого боку, які спільно іменуються Сторони, уклали цей Договір № _________________ від ______________________ р. (далі – Договір) про наступне:</w:t>
      </w:r>
    </w:p>
    <w:p w:rsidR="004116F6" w:rsidRPr="003F7C07" w:rsidRDefault="004116F6" w:rsidP="005D11BE">
      <w:pPr>
        <w:ind w:firstLine="709"/>
        <w:jc w:val="center"/>
        <w:rPr>
          <w:b/>
        </w:rPr>
      </w:pPr>
      <w:r w:rsidRPr="003F7C07">
        <w:rPr>
          <w:b/>
        </w:rPr>
        <w:t>1. Загальні положення</w:t>
      </w:r>
    </w:p>
    <w:p w:rsidR="004116F6" w:rsidRPr="003F7C07" w:rsidRDefault="004116F6" w:rsidP="005D11BE">
      <w:pPr>
        <w:ind w:firstLine="709"/>
        <w:jc w:val="center"/>
        <w:rPr>
          <w:b/>
        </w:rPr>
      </w:pPr>
    </w:p>
    <w:p w:rsidR="004116F6" w:rsidRPr="003F7C07" w:rsidRDefault="004116F6" w:rsidP="005D11BE">
      <w:pPr>
        <w:ind w:firstLine="709"/>
        <w:jc w:val="both"/>
      </w:pPr>
      <w:r w:rsidRPr="003F7C07">
        <w:t>1.1. Цей договір про постачання електричної енергії споживачу (далі – Договір) є публічним договором приєднання, який встановлює порядок та умови постачання електричної енергії як товарної продукції споживачу (далі – Споживач) постачальником електричної енергії (далі – Постачальник) та укладається сторонами, з урахуванням статей 633, 634, 641, 642 Цивільного кодексу України, шляхом приєднання Споживача до умов цього договору.</w:t>
      </w:r>
    </w:p>
    <w:p w:rsidR="004116F6" w:rsidRPr="003F7C07" w:rsidRDefault="004116F6" w:rsidP="005D11BE">
      <w:pPr>
        <w:ind w:firstLine="709"/>
        <w:jc w:val="both"/>
      </w:pPr>
      <w:r w:rsidRPr="003F7C07">
        <w:t xml:space="preserve">1.2. 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 312 (далі - ПРРЕЕ), та є однаковими для всіх споживачів. </w:t>
      </w:r>
    </w:p>
    <w:p w:rsidR="004116F6" w:rsidRPr="003F7C07" w:rsidRDefault="004116F6" w:rsidP="005D11BE">
      <w:pPr>
        <w:ind w:firstLine="709"/>
        <w:jc w:val="both"/>
      </w:pPr>
      <w:r w:rsidRPr="003F7C07">
        <w:t>Далі по тексту цього Договору Постачальник або Споживач іменуються Сторона, а разом - Сторони.</w:t>
      </w:r>
    </w:p>
    <w:p w:rsidR="004116F6" w:rsidRPr="003F7C07" w:rsidRDefault="004116F6" w:rsidP="005D11BE">
      <w:pPr>
        <w:ind w:firstLine="709"/>
        <w:jc w:val="both"/>
      </w:pPr>
    </w:p>
    <w:p w:rsidR="004116F6" w:rsidRPr="003F7C07" w:rsidRDefault="004116F6" w:rsidP="005D11BE">
      <w:pPr>
        <w:ind w:firstLine="709"/>
        <w:jc w:val="center"/>
        <w:rPr>
          <w:b/>
        </w:rPr>
      </w:pPr>
      <w:r w:rsidRPr="003F7C07">
        <w:rPr>
          <w:b/>
        </w:rPr>
        <w:t>2. Предмет Договору</w:t>
      </w:r>
    </w:p>
    <w:p w:rsidR="004116F6" w:rsidRPr="003F7C07" w:rsidRDefault="004116F6" w:rsidP="005D11BE">
      <w:pPr>
        <w:ind w:firstLine="709"/>
        <w:jc w:val="center"/>
        <w:rPr>
          <w:b/>
        </w:rPr>
      </w:pPr>
    </w:p>
    <w:p w:rsidR="004116F6" w:rsidRPr="003F7C07" w:rsidRDefault="004116F6" w:rsidP="005D11BE">
      <w:pPr>
        <w:ind w:firstLine="709"/>
        <w:jc w:val="both"/>
      </w:pPr>
      <w:r w:rsidRPr="003F7C07">
        <w:t>2.1. 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w:t>
      </w:r>
    </w:p>
    <w:p w:rsidR="004116F6" w:rsidRPr="003F7C07" w:rsidRDefault="004116F6" w:rsidP="005D11BE">
      <w:pPr>
        <w:ind w:firstLine="709"/>
        <w:jc w:val="both"/>
        <w:rPr>
          <w:rStyle w:val="st42"/>
        </w:rPr>
      </w:pPr>
      <w:r w:rsidRPr="003F7C07">
        <w:rPr>
          <w:rStyle w:val="st42"/>
        </w:rPr>
        <w:t>2.2. Обов'язковою умовою для постачання електричної енергії Споживачу є наявність у нього укладеного в установленому порядку з оператором системи договору про надання послуг з розподілу/передачі, на підставі якого Споживач набуває право отримувати послугу з розподілу/передачі електричної енергії.</w:t>
      </w:r>
    </w:p>
    <w:p w:rsidR="004116F6" w:rsidRPr="003F7C07" w:rsidRDefault="004116F6" w:rsidP="005D11BE">
      <w:pPr>
        <w:ind w:firstLine="709"/>
        <w:jc w:val="both"/>
      </w:pPr>
      <w:r w:rsidRPr="003F7C07">
        <w:t>Побутовий споживач використовує електричну енергію виключно на власні побутові потреби, у тому числі для освітлення, живлення електроприладів тощо, що не включає професійну або господарську діяльність.</w:t>
      </w:r>
    </w:p>
    <w:p w:rsidR="004116F6" w:rsidRPr="003F7C07" w:rsidRDefault="004116F6" w:rsidP="005D11BE">
      <w:pPr>
        <w:ind w:firstLine="709"/>
        <w:jc w:val="both"/>
      </w:pPr>
      <w:r w:rsidRPr="003F7C07">
        <w:t>Малі непобутові споживачі можуть використовувати електричну енергію для професійної та підприємницької діяльності.</w:t>
      </w:r>
    </w:p>
    <w:p w:rsidR="004116F6" w:rsidRPr="003F7C07" w:rsidRDefault="004116F6" w:rsidP="005D11BE">
      <w:pPr>
        <w:ind w:firstLine="709"/>
        <w:jc w:val="both"/>
      </w:pPr>
    </w:p>
    <w:p w:rsidR="004116F6" w:rsidRPr="003F7C07" w:rsidRDefault="004116F6" w:rsidP="005D11BE">
      <w:pPr>
        <w:ind w:firstLine="709"/>
        <w:jc w:val="center"/>
        <w:rPr>
          <w:b/>
        </w:rPr>
      </w:pPr>
      <w:r w:rsidRPr="003F7C07">
        <w:rPr>
          <w:b/>
        </w:rPr>
        <w:t>3. Умови постачання</w:t>
      </w:r>
    </w:p>
    <w:p w:rsidR="004116F6" w:rsidRPr="003F7C07" w:rsidRDefault="004116F6" w:rsidP="005D11BE">
      <w:pPr>
        <w:ind w:firstLine="709"/>
        <w:jc w:val="center"/>
        <w:rPr>
          <w:b/>
        </w:rPr>
      </w:pPr>
    </w:p>
    <w:p w:rsidR="004116F6" w:rsidRPr="003F7C07" w:rsidRDefault="004116F6" w:rsidP="005D11BE">
      <w:pPr>
        <w:ind w:firstLine="709"/>
        <w:jc w:val="both"/>
      </w:pPr>
      <w:r w:rsidRPr="003F7C07">
        <w:t>3.1. Початком постачання електричної енергії Споживачу є дата, зазначена в заяві-приєднанні, яка є додатком 1 до цього Договору.</w:t>
      </w:r>
    </w:p>
    <w:p w:rsidR="004116F6" w:rsidRPr="003F7C07" w:rsidRDefault="004116F6" w:rsidP="005D11BE">
      <w:pPr>
        <w:ind w:firstLine="709"/>
        <w:jc w:val="both"/>
      </w:pPr>
      <w:r w:rsidRPr="003F7C07">
        <w:t>3.2. Споживач має право вільно змінювати Постачальника відповідно до процедури, визначеної ПРРЕЕ, та умов цього Договору.</w:t>
      </w:r>
    </w:p>
    <w:p w:rsidR="004116F6" w:rsidRPr="003F7C07" w:rsidRDefault="004116F6" w:rsidP="005D11BE">
      <w:pPr>
        <w:ind w:firstLine="709"/>
        <w:jc w:val="both"/>
      </w:pPr>
      <w:r w:rsidRPr="003F7C07">
        <w:lastRenderedPageBreak/>
        <w:t>3.3. Постачальник за цим Договором не має права вимагати від Споживача будь-якої іншої плати за електричну енергію, що не визначена у комерційній пропозиції, яка є додатком 2 до цього Договору.</w:t>
      </w:r>
    </w:p>
    <w:p w:rsidR="004116F6" w:rsidRPr="003F7C07" w:rsidRDefault="004116F6" w:rsidP="005D11BE">
      <w:pPr>
        <w:ind w:firstLine="709"/>
        <w:jc w:val="both"/>
      </w:pPr>
    </w:p>
    <w:p w:rsidR="004116F6" w:rsidRPr="003F7C07" w:rsidRDefault="004116F6" w:rsidP="005D11BE">
      <w:pPr>
        <w:ind w:firstLine="709"/>
        <w:jc w:val="center"/>
        <w:rPr>
          <w:b/>
        </w:rPr>
      </w:pPr>
    </w:p>
    <w:p w:rsidR="004116F6" w:rsidRPr="003F7C07" w:rsidRDefault="004116F6" w:rsidP="005D11BE">
      <w:pPr>
        <w:ind w:firstLine="709"/>
        <w:jc w:val="center"/>
        <w:rPr>
          <w:b/>
        </w:rPr>
      </w:pPr>
    </w:p>
    <w:p w:rsidR="004116F6" w:rsidRPr="003F7C07" w:rsidRDefault="004116F6" w:rsidP="005D11BE">
      <w:pPr>
        <w:ind w:firstLine="709"/>
        <w:jc w:val="center"/>
        <w:rPr>
          <w:b/>
        </w:rPr>
      </w:pPr>
    </w:p>
    <w:p w:rsidR="004116F6" w:rsidRPr="003F7C07" w:rsidRDefault="004116F6" w:rsidP="005D11BE">
      <w:pPr>
        <w:ind w:firstLine="709"/>
        <w:jc w:val="center"/>
        <w:rPr>
          <w:b/>
        </w:rPr>
      </w:pPr>
      <w:r w:rsidRPr="003F7C07">
        <w:rPr>
          <w:b/>
        </w:rPr>
        <w:t>4. Якість постачання електричної енергії</w:t>
      </w:r>
    </w:p>
    <w:p w:rsidR="004116F6" w:rsidRPr="003F7C07" w:rsidRDefault="004116F6" w:rsidP="005D11BE">
      <w:pPr>
        <w:ind w:firstLine="709"/>
        <w:jc w:val="center"/>
        <w:rPr>
          <w:b/>
        </w:rPr>
      </w:pPr>
    </w:p>
    <w:p w:rsidR="004116F6" w:rsidRPr="003F7C07" w:rsidRDefault="004116F6" w:rsidP="005D11BE">
      <w:pPr>
        <w:ind w:firstLine="709"/>
        <w:jc w:val="both"/>
      </w:pPr>
      <w:r w:rsidRPr="003F7C07">
        <w:t>4.1.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p>
    <w:p w:rsidR="004116F6" w:rsidRPr="003F7C07" w:rsidRDefault="004116F6" w:rsidP="005D11BE">
      <w:pPr>
        <w:ind w:firstLine="709"/>
        <w:jc w:val="both"/>
      </w:pPr>
      <w:r w:rsidRPr="003F7C07">
        <w:t xml:space="preserve">4.2. 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 </w:t>
      </w:r>
    </w:p>
    <w:p w:rsidR="004116F6" w:rsidRPr="003F7C07" w:rsidRDefault="004116F6" w:rsidP="005D11BE">
      <w:pPr>
        <w:ind w:firstLine="709"/>
        <w:jc w:val="both"/>
      </w:pPr>
      <w:r w:rsidRPr="003F7C07">
        <w:t xml:space="preserve">4.3. 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Регулятором, опублікувати на своєму офіційному </w:t>
      </w:r>
      <w:r w:rsidR="00C11AD7">
        <w:t>веб</w:t>
      </w:r>
      <w:r w:rsidRPr="003F7C07">
        <w:t>сайті порядок надання компенсацій та їх розміри.</w:t>
      </w:r>
    </w:p>
    <w:p w:rsidR="004116F6" w:rsidRPr="003F7C07" w:rsidRDefault="004116F6" w:rsidP="005D11BE">
      <w:pPr>
        <w:ind w:firstLine="709"/>
        <w:jc w:val="both"/>
      </w:pPr>
    </w:p>
    <w:p w:rsidR="004116F6" w:rsidRPr="003F7C07" w:rsidRDefault="004116F6" w:rsidP="005D11BE">
      <w:pPr>
        <w:ind w:firstLine="709"/>
        <w:jc w:val="center"/>
        <w:rPr>
          <w:b/>
        </w:rPr>
      </w:pPr>
      <w:r w:rsidRPr="003F7C07">
        <w:rPr>
          <w:b/>
        </w:rPr>
        <w:t>5. Ціна, порядок обліку та оплати електричної енергії</w:t>
      </w:r>
    </w:p>
    <w:p w:rsidR="004116F6" w:rsidRPr="003F7C07" w:rsidRDefault="004116F6" w:rsidP="005D11BE">
      <w:pPr>
        <w:ind w:firstLine="709"/>
        <w:jc w:val="center"/>
        <w:rPr>
          <w:b/>
        </w:rPr>
      </w:pPr>
    </w:p>
    <w:p w:rsidR="004116F6" w:rsidRPr="003F7C07" w:rsidRDefault="004116F6" w:rsidP="005D11BE">
      <w:pPr>
        <w:ind w:firstLine="709"/>
        <w:jc w:val="both"/>
      </w:pPr>
      <w:r w:rsidRPr="003F7C07">
        <w:t>5.1. 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згідно з обраною Споживачем комерційною пропозицією, яка є додатком 2 до цього Договору.</w:t>
      </w:r>
    </w:p>
    <w:p w:rsidR="004116F6" w:rsidRPr="003F7C07" w:rsidRDefault="004116F6" w:rsidP="00B4390E">
      <w:pPr>
        <w:pStyle w:val="st2"/>
        <w:rPr>
          <w:rStyle w:val="st42"/>
        </w:rPr>
      </w:pPr>
      <w:r w:rsidRPr="003F7C07">
        <w:rPr>
          <w:rStyle w:val="st42"/>
        </w:rPr>
        <w:t>У разі надання у встановленому порядку Постачальником Споживачу повідомлення про зміни умов цього Договору (у тому числі зміну ціни),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умов постачання електричної енергії, цей Договір вважається із зазначеної в повідомленні дати зміни його умов (але не раніше ніж через 20 днів від дня надання Споживачу повідомлення):</w:t>
      </w:r>
    </w:p>
    <w:p w:rsidR="004116F6" w:rsidRPr="003F7C07" w:rsidRDefault="004116F6" w:rsidP="00B4390E">
      <w:pPr>
        <w:pStyle w:val="st2"/>
        <w:rPr>
          <w:rStyle w:val="st42"/>
        </w:rPr>
      </w:pPr>
      <w:r w:rsidRPr="003F7C07">
        <w:rPr>
          <w:rStyle w:val="st42"/>
        </w:rPr>
        <w:t>1) розірваним (без штрафних санкцій) за ініціативою Споживача - у разі надання Постачальнику письмової заяви Споживача про незгоду/неприйняття змін;</w:t>
      </w:r>
    </w:p>
    <w:p w:rsidR="004116F6" w:rsidRPr="003F7C07" w:rsidRDefault="004116F6" w:rsidP="00B4390E">
      <w:pPr>
        <w:ind w:firstLine="709"/>
        <w:jc w:val="both"/>
      </w:pPr>
      <w:r w:rsidRPr="003F7C07">
        <w:rPr>
          <w:rStyle w:val="st42"/>
        </w:rPr>
        <w:t>2) зміненим на запропонованих Постачальником умовах - якщо Споживач не надав Постачальнику письмову заяву про незгоду/неприйняття змін.</w:t>
      </w:r>
    </w:p>
    <w:p w:rsidR="004116F6" w:rsidRPr="003F7C07" w:rsidRDefault="004116F6" w:rsidP="005D11BE">
      <w:pPr>
        <w:ind w:firstLine="709"/>
        <w:jc w:val="both"/>
      </w:pPr>
    </w:p>
    <w:p w:rsidR="004116F6" w:rsidRPr="003F7C07" w:rsidRDefault="004116F6" w:rsidP="005D11BE">
      <w:pPr>
        <w:ind w:firstLine="709"/>
        <w:jc w:val="both"/>
      </w:pPr>
      <w:r w:rsidRPr="003F7C07">
        <w:t>5.2. Спосіб визначення ціни (тарифу) електричної енергії зазначається в комерційній пропозиції Постачальника.</w:t>
      </w:r>
    </w:p>
    <w:p w:rsidR="004116F6" w:rsidRPr="003F7C07" w:rsidRDefault="004116F6" w:rsidP="005D11BE">
      <w:pPr>
        <w:ind w:firstLine="709"/>
        <w:jc w:val="both"/>
      </w:pPr>
      <w:r w:rsidRPr="003F7C07">
        <w:t>Для одного об’єкта споживання (площадки вимірювання) застосовується один спосіб визначення ціни електричної енергії.</w:t>
      </w:r>
    </w:p>
    <w:p w:rsidR="004116F6" w:rsidRPr="003F7C07" w:rsidRDefault="004116F6" w:rsidP="005D11BE">
      <w:pPr>
        <w:ind w:firstLine="709"/>
        <w:jc w:val="both"/>
      </w:pPr>
      <w:r w:rsidRPr="003F7C07">
        <w:t>5.3. Інформація про діючу ціну електричної енергії має бути розміщена на офіційному вебсайті Постачальника не пізніше ніж за 20 днів до початку її застосування із зазначенням порядку її формування.</w:t>
      </w:r>
    </w:p>
    <w:p w:rsidR="004116F6" w:rsidRPr="003F7C07" w:rsidRDefault="004116F6" w:rsidP="005D11BE">
      <w:pPr>
        <w:ind w:firstLine="709"/>
        <w:jc w:val="both"/>
      </w:pPr>
      <w:r w:rsidRPr="003F7C07">
        <w:t>5.4. Ціна електричної енергії має зазначатися Постачальником у рахунках про оплату електричної енергії за цим Договором, у тому числі у разі її зміни.</w:t>
      </w:r>
    </w:p>
    <w:p w:rsidR="004116F6" w:rsidRPr="003F7C07" w:rsidRDefault="004116F6" w:rsidP="005D11BE">
      <w:pPr>
        <w:ind w:firstLine="709"/>
        <w:jc w:val="both"/>
      </w:pPr>
      <w:r w:rsidRPr="003F7C07">
        <w:t>У випадках застосування до Споживача диференційованих цін електричної енергії суми, вказані в рахунках, відображають середню ціну, обчислену на базі різних диференційованих цін.</w:t>
      </w:r>
    </w:p>
    <w:p w:rsidR="004116F6" w:rsidRPr="003F7C07" w:rsidRDefault="004116F6" w:rsidP="005D11BE">
      <w:pPr>
        <w:ind w:firstLine="709"/>
        <w:jc w:val="both"/>
      </w:pPr>
      <w:r w:rsidRPr="003F7C07">
        <w:t>5.5. Розрахунковим періодом за цим Договором є календарний місяць.</w:t>
      </w:r>
    </w:p>
    <w:p w:rsidR="004116F6" w:rsidRPr="003F7C07" w:rsidRDefault="004116F6" w:rsidP="005D11BE">
      <w:pPr>
        <w:ind w:firstLine="709"/>
        <w:jc w:val="both"/>
      </w:pPr>
      <w:r w:rsidRPr="003F7C07">
        <w:t>5.6. Розрахунки Споживача за цим Договором здійснюються на поточний рахунок із спеціальним режимом використання (далі – спецрахунок).</w:t>
      </w:r>
    </w:p>
    <w:p w:rsidR="004116F6" w:rsidRPr="003F7C07" w:rsidRDefault="004116F6" w:rsidP="005D11BE">
      <w:pPr>
        <w:ind w:firstLine="709"/>
        <w:jc w:val="both"/>
      </w:pPr>
      <w:r w:rsidRPr="003F7C07">
        <w:lastRenderedPageBreak/>
        <w:t xml:space="preserve">При цьому, Споживач не обмежується у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заборонений законодавством спосіб. </w:t>
      </w:r>
    </w:p>
    <w:p w:rsidR="004116F6" w:rsidRPr="003F7C07" w:rsidRDefault="004116F6" w:rsidP="005D11BE">
      <w:pPr>
        <w:ind w:firstLine="709"/>
        <w:jc w:val="both"/>
      </w:pPr>
      <w:r w:rsidRPr="003F7C07">
        <w:t>Оплата вартості електричної енергії за цим Договором здійснюється Споживачем виключно шляхом перерахування коштів на спецрахунок Постачальника.</w:t>
      </w:r>
    </w:p>
    <w:p w:rsidR="004116F6" w:rsidRPr="003F7C07" w:rsidRDefault="004116F6" w:rsidP="005D11BE">
      <w:pPr>
        <w:ind w:firstLine="709"/>
        <w:jc w:val="both"/>
      </w:pPr>
      <w:r w:rsidRPr="003F7C07">
        <w:t>Оплата вважається здійсненою після того, як на спецрахунок Постачальника надійшла вся сума коштів, що підлягає сплаті за куповану електричну енергію відповідно до умов цього Договору. Спецрахунок Постачальника зазначається у платіжних документах Постачальника, у тому числі у разі його зміни.</w:t>
      </w:r>
    </w:p>
    <w:p w:rsidR="004116F6" w:rsidRPr="003F7C07" w:rsidRDefault="004116F6" w:rsidP="005D11BE">
      <w:pPr>
        <w:ind w:firstLine="709"/>
        <w:jc w:val="both"/>
      </w:pPr>
      <w:r w:rsidRPr="003F7C07">
        <w:t>5.7. Оплата рахунка Постачальника за цим Договором має бути здійснена Споживачем у строк, визначений у рахунку, який не може бути меншим 5 (п’яти) робочих днів з моменту отримання його Споживачем, або протягом 5 (п’яти) робочих днів від дати, зазначеної у комерційній пропозиції, щодо оплати рахунку, оформленого Споживачем.</w:t>
      </w:r>
    </w:p>
    <w:p w:rsidR="004116F6" w:rsidRPr="003F7C07" w:rsidRDefault="004116F6" w:rsidP="005D11BE">
      <w:pPr>
        <w:ind w:firstLine="709"/>
        <w:jc w:val="both"/>
      </w:pPr>
      <w:r w:rsidRPr="003F7C07">
        <w:t xml:space="preserve">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w:t>
      </w:r>
      <w:r w:rsidR="00C11AD7">
        <w:t>веб</w:t>
      </w:r>
      <w:r w:rsidRPr="003F7C07">
        <w:t>сайтів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p>
    <w:p w:rsidR="004116F6" w:rsidRPr="003F7C07" w:rsidRDefault="004116F6" w:rsidP="005D11BE">
      <w:pPr>
        <w:ind w:firstLine="709"/>
        <w:jc w:val="both"/>
      </w:pPr>
      <w:r w:rsidRPr="003F7C07">
        <w:t>5.8. Якщо Споживач не здійснив оплату за цим Договором у строки, передбачені комерційною пропозицією, Постачальник має право здійснити заходи з припинення постачання електричної енергії Споживачу у порядку, визначеному ПРРЕЕ.</w:t>
      </w:r>
    </w:p>
    <w:p w:rsidR="004116F6" w:rsidRPr="003F7C07" w:rsidRDefault="004116F6" w:rsidP="005D11BE">
      <w:pPr>
        <w:ind w:firstLine="709"/>
        <w:jc w:val="both"/>
      </w:pPr>
      <w:r w:rsidRPr="003F7C07">
        <w:t>У разі порушення Споживачем строків оплати за цим Договором, Постачальник має право вимагати сплату пені.</w:t>
      </w:r>
    </w:p>
    <w:p w:rsidR="004116F6" w:rsidRPr="003F7C07" w:rsidRDefault="004116F6" w:rsidP="005D11BE">
      <w:pPr>
        <w:ind w:firstLine="709"/>
        <w:jc w:val="both"/>
      </w:pPr>
      <w:r w:rsidRPr="003F7C07">
        <w:t>Пеня нараховується за кожен день прострочення оплати.</w:t>
      </w:r>
    </w:p>
    <w:p w:rsidR="004116F6" w:rsidRPr="003F7C07" w:rsidRDefault="004116F6" w:rsidP="005D11BE">
      <w:pPr>
        <w:ind w:firstLine="709"/>
        <w:jc w:val="both"/>
      </w:pPr>
      <w:r w:rsidRPr="003F7C07">
        <w:t>Споживач сплачує за вимогою Постачальника пеню у розмірі, що визначається цим Договором та зазначається в комерційній пропозиції, яка є додатком 2 до цього Договору.</w:t>
      </w:r>
    </w:p>
    <w:p w:rsidR="004116F6" w:rsidRPr="003F7C07" w:rsidRDefault="004116F6" w:rsidP="005D11BE">
      <w:pPr>
        <w:ind w:firstLine="709"/>
        <w:jc w:val="both"/>
      </w:pPr>
      <w:r w:rsidRPr="003F7C07">
        <w:t>5.9. У разі виникнення у Споживача заборгованості за електричну енергію за цим Договором Споживач повинен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rsidR="004116F6" w:rsidRPr="003F7C07" w:rsidRDefault="004116F6" w:rsidP="005D11BE">
      <w:pPr>
        <w:ind w:firstLine="709"/>
        <w:jc w:val="both"/>
      </w:pPr>
      <w:r w:rsidRPr="003F7C07">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w:t>
      </w:r>
    </w:p>
    <w:p w:rsidR="004116F6" w:rsidRPr="003F7C07" w:rsidRDefault="004116F6" w:rsidP="00B4390E">
      <w:pPr>
        <w:pStyle w:val="st2"/>
        <w:rPr>
          <w:rStyle w:val="st42"/>
        </w:rPr>
      </w:pPr>
      <w:r w:rsidRPr="003F7C07">
        <w:rPr>
          <w:rStyle w:val="st42"/>
        </w:rPr>
        <w:t>5.10. Споживач здійснює плату за послугу з розподілу (передачі) електричної енергії або у складі вартості (ціни) електричної енергії Постачальника, або безпосередньо оператору системи, з яким Споживач має діючий договір споживача про надання послуг з розподілу/передачі електричної енергії. Спосіб оплати послуги з розподілу (передачі) електричної енергії зазначається в комерційній пропозиції, яка є додатком до цього Договору.</w:t>
      </w:r>
    </w:p>
    <w:p w:rsidR="004116F6" w:rsidRPr="003F7C07" w:rsidRDefault="004116F6" w:rsidP="00B4390E">
      <w:pPr>
        <w:pStyle w:val="st2"/>
        <w:rPr>
          <w:rStyle w:val="st42"/>
        </w:rPr>
      </w:pPr>
      <w:r w:rsidRPr="003F7C07">
        <w:rPr>
          <w:rStyle w:val="st42"/>
        </w:rPr>
        <w:t>Споживач може змінити спосіб оплати через діючого Постачальника на оплату напряму оператору системи, з яким Споживач має діючий договір споживача про надання послуг з розподілу/передачі електричної енергії, за послугу з розподілу/передачі електричної енергії шляхом вибору відповідної комерційної пропозиції Постачальника.</w:t>
      </w:r>
    </w:p>
    <w:p w:rsidR="004116F6" w:rsidRPr="003F7C07" w:rsidRDefault="004116F6" w:rsidP="00B4390E">
      <w:pPr>
        <w:pStyle w:val="st2"/>
        <w:rPr>
          <w:rStyle w:val="st42"/>
        </w:rPr>
      </w:pPr>
      <w:r w:rsidRPr="003F7C07">
        <w:rPr>
          <w:rStyle w:val="st42"/>
        </w:rPr>
        <w:t>При укладенні цього Договору Постачальник інформує Споживача про можливість оплати послуги з розподілу/передачі напряму оператору системи, з яким споживач має діючий договір споживача про надання послуг з розподілу/передачі електричної енергії, та надає відповідні роз'яснення.</w:t>
      </w:r>
    </w:p>
    <w:p w:rsidR="004116F6" w:rsidRPr="003F7C07" w:rsidRDefault="004116F6" w:rsidP="00B4390E">
      <w:pPr>
        <w:pStyle w:val="st2"/>
        <w:rPr>
          <w:rStyle w:val="st42"/>
        </w:rPr>
      </w:pPr>
      <w:r w:rsidRPr="003F7C07">
        <w:rPr>
          <w:rStyle w:val="st42"/>
        </w:rPr>
        <w:t>Споживач, електроустановки якого приєднані на території здійснення ліцензованої діяльності оператора системи розподілу, відшкодовує у вартості (ціні) електричної енергії Постачальнику також вартість закупленої послуги з передачі електричної енергії, спожитої Споживачем.</w:t>
      </w:r>
    </w:p>
    <w:p w:rsidR="004116F6" w:rsidRPr="003F7C07" w:rsidRDefault="004116F6" w:rsidP="00B4390E">
      <w:pPr>
        <w:ind w:firstLine="709"/>
        <w:jc w:val="both"/>
      </w:pPr>
      <w:r w:rsidRPr="003F7C07">
        <w:rPr>
          <w:rStyle w:val="st42"/>
        </w:rPr>
        <w:lastRenderedPageBreak/>
        <w:t>Постачальник зобов'язаний при виставленні рахунка за електричну енергію Споживачу окремо вказувати суму вартості оплачуваної послуги з розподілу та/або передачі електричної енергії у складі оплати вартості електричної енергії.</w:t>
      </w:r>
    </w:p>
    <w:p w:rsidR="004116F6" w:rsidRPr="003F7C07" w:rsidRDefault="004116F6" w:rsidP="005D11BE">
      <w:pPr>
        <w:ind w:firstLine="709"/>
        <w:jc w:val="both"/>
      </w:pPr>
    </w:p>
    <w:p w:rsidR="004116F6" w:rsidRPr="003F7C07" w:rsidRDefault="004116F6" w:rsidP="005D11BE">
      <w:pPr>
        <w:ind w:firstLine="709"/>
        <w:jc w:val="both"/>
      </w:pPr>
      <w:r w:rsidRPr="003F7C07">
        <w:t>5.11. Споживач має право обрати на розрахунковий період іншого Постачальника в установленому ПРРЕЕ порядку, за умов, що в нього є укладений договір про розподіл (передачу)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 Постачальником.</w:t>
      </w:r>
    </w:p>
    <w:p w:rsidR="004116F6" w:rsidRPr="003F7C07" w:rsidRDefault="004116F6" w:rsidP="005D11BE">
      <w:pPr>
        <w:ind w:firstLine="709"/>
        <w:jc w:val="both"/>
      </w:pPr>
      <w:r w:rsidRPr="003F7C07">
        <w:t>5.12. Порядок звіряння фактичного обсягу спожитої електричної енергії на певну дату чи протягом відповідного періоду визначається відповідно до комерційної пропозиції, обраної Споживачем.</w:t>
      </w:r>
    </w:p>
    <w:p w:rsidR="004116F6" w:rsidRPr="003F7C07" w:rsidRDefault="004116F6" w:rsidP="005D11BE">
      <w:pPr>
        <w:ind w:firstLine="709"/>
        <w:jc w:val="both"/>
      </w:pPr>
      <w:r w:rsidRPr="003F7C07">
        <w:t>5.13. У разі отримання субсидії та/або пільг з оплати електричної енергії, Споживач повинен здійснити оплату в рамках цього Договору на підставі встановленого порядку, згідно з яким визначається належність побутового споживача до категорії вразливих споживачів.</w:t>
      </w:r>
    </w:p>
    <w:p w:rsidR="004116F6" w:rsidRPr="003F7C07" w:rsidRDefault="004116F6" w:rsidP="005D11BE">
      <w:pPr>
        <w:ind w:firstLine="709"/>
        <w:jc w:val="both"/>
      </w:pPr>
      <w:r w:rsidRPr="003F7C07">
        <w:t>Інформація про наявність пільг станом на день укладення цього Договору повинна бути зазначена в заяві-приєднанні, яка є додатком 1 до цього Договору. Інформація про можливість надання пільг за цим Договором зазначається в комерційній пропозиції. Якщо в майбутньому Споживач або члени його сім'ї отримують право на пільги з оплати електричної енергії, Споживач повинен негайно звернутися до Постачальника з письмовою заявою та необхідними документами.</w:t>
      </w:r>
    </w:p>
    <w:p w:rsidR="004116F6" w:rsidRPr="003F7C07" w:rsidRDefault="004116F6" w:rsidP="005D11BE">
      <w:pPr>
        <w:ind w:firstLine="709"/>
        <w:jc w:val="both"/>
      </w:pPr>
      <w:r w:rsidRPr="003F7C07">
        <w:t>Комерційна пропозиція, яка є додатком 2 до цього Договору, має містити наступну інформацію:</w:t>
      </w:r>
    </w:p>
    <w:p w:rsidR="004116F6" w:rsidRPr="003F7C07" w:rsidRDefault="004116F6" w:rsidP="005D11BE">
      <w:pPr>
        <w:ind w:firstLine="709"/>
        <w:jc w:val="both"/>
      </w:pPr>
      <w:r w:rsidRPr="003F7C07">
        <w:t>1) ціну (тариф) електричної енергії, у тому числі диференційовані ціни (тарифи);</w:t>
      </w:r>
    </w:p>
    <w:p w:rsidR="004116F6" w:rsidRPr="003F7C07" w:rsidRDefault="004116F6" w:rsidP="005D11BE">
      <w:pPr>
        <w:ind w:firstLine="709"/>
        <w:jc w:val="both"/>
      </w:pPr>
      <w:r w:rsidRPr="003F7C07">
        <w:t>2) спосіб оплати (необхідно обрати лише один з варіантів: попередня оплата, по факту, плановий платіж);</w:t>
      </w:r>
    </w:p>
    <w:p w:rsidR="004116F6" w:rsidRPr="003F7C07" w:rsidRDefault="004116F6" w:rsidP="005D11BE">
      <w:pPr>
        <w:ind w:firstLine="709"/>
        <w:jc w:val="both"/>
      </w:pPr>
      <w:r w:rsidRPr="003F7C07">
        <w:t>3) термін надання рахунку за спожиту електричну енергію та строк його оплати;</w:t>
      </w:r>
    </w:p>
    <w:p w:rsidR="004116F6" w:rsidRPr="003F7C07" w:rsidRDefault="004116F6" w:rsidP="005D11BE">
      <w:pPr>
        <w:ind w:firstLine="709"/>
        <w:jc w:val="both"/>
      </w:pPr>
      <w:r w:rsidRPr="003F7C07">
        <w:rPr>
          <w:rStyle w:val="st42"/>
        </w:rPr>
        <w:t>4) визначення способу оплати послуг з розподілу/передачі електричної енергії або у складі вартості (ціни) електричної енергії Постачальника, або напряму з оператором системи, з яким Споживач має діючий договір споживача про надання послуг з розподілу/передачі електричної енергії (необхідно обрати лише один з варіантів);</w:t>
      </w:r>
    </w:p>
    <w:p w:rsidR="004116F6" w:rsidRPr="003F7C07" w:rsidRDefault="004116F6" w:rsidP="005D11BE">
      <w:pPr>
        <w:ind w:firstLine="709"/>
        <w:jc w:val="both"/>
      </w:pPr>
      <w:r w:rsidRPr="003F7C07">
        <w:t>5) розмір пені за порушення строку оплати або штраф;</w:t>
      </w:r>
    </w:p>
    <w:p w:rsidR="004116F6" w:rsidRPr="003F7C07" w:rsidRDefault="004116F6" w:rsidP="005D11BE">
      <w:pPr>
        <w:ind w:firstLine="709"/>
        <w:jc w:val="both"/>
      </w:pPr>
      <w:r w:rsidRPr="003F7C07">
        <w:t>6) розмір компенсації Споживачу за недодержання Постачальником якості надання комерційних послуг;</w:t>
      </w:r>
    </w:p>
    <w:p w:rsidR="004116F6" w:rsidRPr="003F7C07" w:rsidRDefault="004116F6" w:rsidP="005D11BE">
      <w:pPr>
        <w:ind w:firstLine="709"/>
        <w:jc w:val="both"/>
      </w:pPr>
      <w:r w:rsidRPr="003F7C07">
        <w:t>7) розмір штрафу за дострокове розірвання Договору у випадках, не передбачених умовами Договору;</w:t>
      </w:r>
    </w:p>
    <w:p w:rsidR="004116F6" w:rsidRPr="003F7C07" w:rsidRDefault="004116F6" w:rsidP="005D11BE">
      <w:pPr>
        <w:ind w:firstLine="709"/>
        <w:jc w:val="both"/>
      </w:pPr>
      <w:r w:rsidRPr="003F7C07">
        <w:t>8) термін дії Договору та умови пролонгації;</w:t>
      </w:r>
    </w:p>
    <w:p w:rsidR="004116F6" w:rsidRPr="003F7C07" w:rsidRDefault="004116F6" w:rsidP="005D11BE">
      <w:pPr>
        <w:ind w:firstLine="709"/>
        <w:jc w:val="both"/>
      </w:pPr>
      <w:r w:rsidRPr="003F7C07">
        <w:t>9) дата та підпис споживача;</w:t>
      </w:r>
    </w:p>
    <w:p w:rsidR="004116F6" w:rsidRPr="003F7C07" w:rsidRDefault="004116F6" w:rsidP="005D11BE">
      <w:pPr>
        <w:ind w:firstLine="709"/>
        <w:jc w:val="both"/>
      </w:pPr>
      <w:r w:rsidRPr="003F7C07">
        <w:t>10) можливість надання пільг, субсидій.</w:t>
      </w:r>
    </w:p>
    <w:p w:rsidR="004116F6" w:rsidRPr="003F7C07" w:rsidRDefault="004116F6" w:rsidP="00B4390E">
      <w:pPr>
        <w:ind w:firstLine="709"/>
        <w:jc w:val="both"/>
        <w:rPr>
          <w:rStyle w:val="st42"/>
        </w:rPr>
      </w:pPr>
      <w:r w:rsidRPr="003F7C07">
        <w:rPr>
          <w:rStyle w:val="st42"/>
        </w:rPr>
        <w:t>Після прийняття Споживачем комерційної пропозиції Постачальника внесення змін до неї можливе лише за згодою сторін або в порядку, встановленому чинним законодавством, зокрема за ініціативою Постачальника з попередженням за 20 днів і правом Споживача або прийняти пропозицію, або розірвати Договір. Після настання дати, вказаної в попередженні Постачальника, і за відсутності заяви Споживача про розірвання Договору (при факті споживання будь-якого обсягу електричної енергії) Договір вважається зміненим відповідно до запропонованих умов.</w:t>
      </w:r>
    </w:p>
    <w:p w:rsidR="004116F6" w:rsidRPr="003F7C07" w:rsidRDefault="004116F6" w:rsidP="00B4390E">
      <w:pPr>
        <w:ind w:firstLine="709"/>
        <w:jc w:val="both"/>
        <w:rPr>
          <w:rStyle w:val="st42"/>
        </w:rPr>
      </w:pPr>
    </w:p>
    <w:p w:rsidR="004116F6" w:rsidRPr="003F7C07" w:rsidRDefault="004116F6" w:rsidP="00B4390E">
      <w:pPr>
        <w:ind w:firstLine="709"/>
        <w:jc w:val="both"/>
        <w:rPr>
          <w:b/>
        </w:rPr>
      </w:pPr>
      <w:r w:rsidRPr="003F7C07">
        <w:rPr>
          <w:b/>
        </w:rPr>
        <w:t xml:space="preserve"> 6. Права та обов'язки Споживача</w:t>
      </w:r>
    </w:p>
    <w:p w:rsidR="004116F6" w:rsidRPr="003F7C07" w:rsidRDefault="004116F6" w:rsidP="005D11BE">
      <w:pPr>
        <w:ind w:firstLine="709"/>
        <w:jc w:val="center"/>
        <w:rPr>
          <w:b/>
        </w:rPr>
      </w:pPr>
    </w:p>
    <w:p w:rsidR="004116F6" w:rsidRPr="003F7C07" w:rsidRDefault="004116F6" w:rsidP="005D11BE">
      <w:pPr>
        <w:ind w:firstLine="709"/>
        <w:jc w:val="both"/>
      </w:pPr>
      <w:r w:rsidRPr="003F7C07">
        <w:t>6.1. Споживач має право:</w:t>
      </w:r>
    </w:p>
    <w:p w:rsidR="004116F6" w:rsidRPr="003F7C07" w:rsidRDefault="004116F6" w:rsidP="005D11BE">
      <w:pPr>
        <w:ind w:firstLine="709"/>
        <w:jc w:val="both"/>
      </w:pPr>
      <w:r w:rsidRPr="003F7C07">
        <w:t>1) обирати спосіб визначення ціни за постачання електричної енергії на умовах, зазначених у комерційній пропозиції, обраній Споживачем;</w:t>
      </w:r>
    </w:p>
    <w:p w:rsidR="004116F6" w:rsidRPr="003F7C07" w:rsidRDefault="004116F6" w:rsidP="005D11BE">
      <w:pPr>
        <w:ind w:firstLine="709"/>
        <w:jc w:val="both"/>
      </w:pPr>
      <w:r w:rsidRPr="003F7C07">
        <w:t>2) отримувати електричну енергію на умовах, зазначених у цьому Договорі;</w:t>
      </w:r>
    </w:p>
    <w:p w:rsidR="004116F6" w:rsidRPr="003F7C07" w:rsidRDefault="004116F6" w:rsidP="005D11BE">
      <w:pPr>
        <w:ind w:firstLine="709"/>
        <w:jc w:val="both"/>
      </w:pPr>
      <w:r w:rsidRPr="003F7C07">
        <w:t xml:space="preserve">3) 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 а </w:t>
      </w:r>
      <w:r w:rsidRPr="003F7C07">
        <w:lastRenderedPageBreak/>
        <w:t>також на отримання компенсації за порушення таких вимог, розмір якої визначено в комерційній пропозиції;</w:t>
      </w:r>
    </w:p>
    <w:p w:rsidR="004116F6" w:rsidRPr="003F7C07" w:rsidRDefault="004116F6" w:rsidP="005D11BE">
      <w:pPr>
        <w:ind w:firstLine="709"/>
        <w:jc w:val="both"/>
      </w:pPr>
      <w:r w:rsidRPr="003F7C07">
        <w:t>4) 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rsidR="004116F6" w:rsidRPr="003F7C07" w:rsidRDefault="004116F6" w:rsidP="005D11BE">
      <w:pPr>
        <w:ind w:firstLine="709"/>
        <w:jc w:val="both"/>
      </w:pPr>
      <w:r w:rsidRPr="003F7C07">
        <w:t>5) безоплатно отримувати інформацію про обсяги та інші параметри власного споживання електричної енергії;</w:t>
      </w:r>
    </w:p>
    <w:p w:rsidR="004116F6" w:rsidRPr="003F7C07" w:rsidRDefault="004116F6" w:rsidP="005D11BE">
      <w:pPr>
        <w:ind w:firstLine="709"/>
        <w:jc w:val="both"/>
      </w:pPr>
      <w:r w:rsidRPr="003F7C07">
        <w:t>6) звертатися до Постачальника для вирішення будь-яких питань, пов'язаних з виконанням цього Договору;</w:t>
      </w:r>
    </w:p>
    <w:p w:rsidR="004116F6" w:rsidRPr="003F7C07" w:rsidRDefault="004116F6" w:rsidP="005D11BE">
      <w:pPr>
        <w:ind w:firstLine="709"/>
        <w:jc w:val="both"/>
      </w:pPr>
      <w:r w:rsidRPr="003F7C07">
        <w:t>7) вимагати від Постачальника надання письмової форми цього Договору;</w:t>
      </w:r>
    </w:p>
    <w:p w:rsidR="004116F6" w:rsidRPr="003F7C07" w:rsidRDefault="004116F6" w:rsidP="005D11BE">
      <w:pPr>
        <w:ind w:firstLine="709"/>
        <w:jc w:val="both"/>
      </w:pPr>
      <w:r w:rsidRPr="003F7C07">
        <w:t>8)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p>
    <w:p w:rsidR="004116F6" w:rsidRPr="003F7C07" w:rsidRDefault="004116F6" w:rsidP="005D11BE">
      <w:pPr>
        <w:ind w:firstLine="709"/>
        <w:jc w:val="both"/>
      </w:pPr>
      <w:r w:rsidRPr="003F7C07">
        <w:t>9) проводити звіряння фактичних розрахунків в установленому ПРРЕЕ порядку з підписанням відповідного акта;</w:t>
      </w:r>
    </w:p>
    <w:p w:rsidR="004116F6" w:rsidRPr="003F7C07" w:rsidRDefault="004116F6" w:rsidP="005D11BE">
      <w:pPr>
        <w:ind w:firstLine="709"/>
        <w:jc w:val="both"/>
      </w:pPr>
      <w:r w:rsidRPr="003F7C07">
        <w:t>10) вільно обирати іншого електропостачальника та розірвати цей Договір у встановленому цим Договором та чинним законодавством порядку;</w:t>
      </w:r>
    </w:p>
    <w:p w:rsidR="004116F6" w:rsidRPr="003F7C07" w:rsidRDefault="004116F6" w:rsidP="005D11BE">
      <w:pPr>
        <w:ind w:firstLine="709"/>
        <w:jc w:val="both"/>
      </w:pPr>
      <w:r w:rsidRPr="003F7C07">
        <w:t>11)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rsidR="004116F6" w:rsidRPr="003F7C07" w:rsidRDefault="004116F6" w:rsidP="005D11BE">
      <w:pPr>
        <w:ind w:firstLine="709"/>
        <w:jc w:val="both"/>
      </w:pPr>
      <w:r w:rsidRPr="003F7C07">
        <w:t>12) 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rsidR="004116F6" w:rsidRPr="003F7C07" w:rsidRDefault="004116F6" w:rsidP="005D11BE">
      <w:pPr>
        <w:ind w:firstLine="709"/>
        <w:jc w:val="both"/>
      </w:pPr>
      <w:r w:rsidRPr="003F7C07">
        <w:t xml:space="preserve">13) перейти на постачання електричної енергії до іншого електропостачальника, у разі наявності договору споживача про надання </w:t>
      </w:r>
      <w:r w:rsidRPr="003F7C07">
        <w:rPr>
          <w:rStyle w:val="st42"/>
        </w:rPr>
        <w:t>послуг з розподілу/передачі</w:t>
      </w:r>
      <w:r w:rsidRPr="003F7C07">
        <w:t xml:space="preserve"> електричної енергії та відсутності припинення постачання електричної енергії внаслідок наявності заборгованості за постачання електричної енергії перед діючим Постачальником, та/або достроково призупинити чи розірвати цей Договір у встановленому ним порядку;</w:t>
      </w:r>
    </w:p>
    <w:p w:rsidR="004116F6" w:rsidRPr="003F7C07" w:rsidRDefault="004116F6" w:rsidP="005D11BE">
      <w:pPr>
        <w:ind w:firstLine="709"/>
        <w:jc w:val="both"/>
      </w:pPr>
      <w:r w:rsidRPr="003F7C07">
        <w:t>14) інші права, передбачені чинним законодавством і цим Договором.</w:t>
      </w:r>
    </w:p>
    <w:p w:rsidR="004116F6" w:rsidRPr="003F7C07" w:rsidRDefault="004116F6" w:rsidP="005D11BE">
      <w:pPr>
        <w:ind w:firstLine="709"/>
        <w:jc w:val="both"/>
      </w:pPr>
      <w:r w:rsidRPr="003F7C07">
        <w:t>6.2. Споживач зобов'язується:</w:t>
      </w:r>
    </w:p>
    <w:p w:rsidR="004116F6" w:rsidRPr="003F7C07" w:rsidRDefault="004116F6" w:rsidP="005D11BE">
      <w:pPr>
        <w:ind w:firstLine="709"/>
        <w:jc w:val="both"/>
      </w:pPr>
      <w:r w:rsidRPr="003F7C07">
        <w:t>1) забезпечувати своєчасну та повну оплату спожитої електричної енергії згідно з умовами цього Договору;</w:t>
      </w:r>
    </w:p>
    <w:p w:rsidR="004116F6" w:rsidRPr="003F7C07" w:rsidRDefault="004116F6" w:rsidP="005D11BE">
      <w:pPr>
        <w:ind w:firstLine="709"/>
        <w:jc w:val="both"/>
      </w:pPr>
      <w:r w:rsidRPr="003F7C07">
        <w:rPr>
          <w:rStyle w:val="st42"/>
        </w:rPr>
        <w:t>2) мати діючий договір споживача про надання послуг з розподілу/передачі електричної енергії з оператором системи, на території здійснення ліцензованої діяльності якого приєднана електроустановка Споживача;</w:t>
      </w:r>
    </w:p>
    <w:p w:rsidR="004116F6" w:rsidRPr="003F7C07" w:rsidRDefault="004116F6" w:rsidP="005D11BE">
      <w:pPr>
        <w:ind w:firstLine="709"/>
        <w:jc w:val="both"/>
      </w:pPr>
      <w:r w:rsidRPr="003F7C07">
        <w:t>3) 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rsidR="004116F6" w:rsidRPr="003F7C07" w:rsidRDefault="004116F6" w:rsidP="005D11BE">
      <w:pPr>
        <w:ind w:firstLine="709"/>
        <w:jc w:val="both"/>
      </w:pPr>
      <w:r w:rsidRPr="003F7C07">
        <w:t>4) протягом 5 робочих днів до початку постачання електричної енергії новим електропостачальником, але не пізніше дати, визначеної цим Договором, розрахуватися з Постачальником за спожиту електричну енергію;</w:t>
      </w:r>
    </w:p>
    <w:p w:rsidR="004116F6" w:rsidRPr="003F7C07" w:rsidRDefault="004116F6" w:rsidP="005D11BE">
      <w:pPr>
        <w:ind w:firstLine="709"/>
        <w:jc w:val="both"/>
      </w:pPr>
      <w:r w:rsidRPr="003F7C07">
        <w:t>5) надавати забезпечення виконання зобов’язань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rsidR="004116F6" w:rsidRPr="003F7C07" w:rsidRDefault="004116F6" w:rsidP="005D11BE">
      <w:pPr>
        <w:ind w:firstLine="709"/>
        <w:jc w:val="both"/>
      </w:pPr>
      <w:r w:rsidRPr="003F7C07">
        <w:t>6) 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w:t>
      </w:r>
    </w:p>
    <w:p w:rsidR="004116F6" w:rsidRPr="003F7C07" w:rsidRDefault="004116F6" w:rsidP="005D11BE">
      <w:pPr>
        <w:ind w:firstLine="709"/>
        <w:jc w:val="both"/>
      </w:pPr>
      <w:r w:rsidRPr="003F7C07">
        <w:t>7)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rsidR="004116F6" w:rsidRPr="003F7C07" w:rsidRDefault="004116F6" w:rsidP="005D11BE">
      <w:pPr>
        <w:ind w:firstLine="709"/>
        <w:jc w:val="both"/>
      </w:pPr>
      <w:r w:rsidRPr="003F7C07">
        <w:t>8) виконувати інші обов'язки, покладені на Споживача чинним законодавством та/або цим Договором;</w:t>
      </w:r>
    </w:p>
    <w:p w:rsidR="004116F6" w:rsidRPr="003F7C07" w:rsidRDefault="004116F6" w:rsidP="005D11BE">
      <w:pPr>
        <w:ind w:firstLine="709"/>
        <w:jc w:val="both"/>
      </w:pPr>
      <w:r w:rsidRPr="003F7C07">
        <w:rPr>
          <w:rStyle w:val="st42"/>
        </w:rPr>
        <w:lastRenderedPageBreak/>
        <w:t>9) споживач, електроустановки якого приєднані до оператора системи розподілу, зобов’язується виконувати повну та своєчасну оплату вартості послуг оператора системи передачі, яка включається електропостачальником до роздрібної ціни електричної енергії.</w:t>
      </w:r>
    </w:p>
    <w:p w:rsidR="004116F6" w:rsidRPr="003F7C07" w:rsidRDefault="004116F6" w:rsidP="005D11BE">
      <w:pPr>
        <w:ind w:firstLine="709"/>
        <w:jc w:val="both"/>
      </w:pPr>
    </w:p>
    <w:p w:rsidR="004116F6" w:rsidRPr="003F7C07" w:rsidRDefault="004116F6" w:rsidP="005D11BE">
      <w:pPr>
        <w:ind w:firstLine="709"/>
        <w:jc w:val="center"/>
        <w:rPr>
          <w:b/>
        </w:rPr>
      </w:pPr>
      <w:r w:rsidRPr="003F7C07">
        <w:rPr>
          <w:b/>
        </w:rPr>
        <w:t>7. Права і обов'язки Постачальника</w:t>
      </w:r>
    </w:p>
    <w:p w:rsidR="004116F6" w:rsidRPr="003F7C07" w:rsidRDefault="004116F6" w:rsidP="005D11BE">
      <w:pPr>
        <w:ind w:firstLine="709"/>
        <w:jc w:val="center"/>
        <w:rPr>
          <w:b/>
        </w:rPr>
      </w:pPr>
    </w:p>
    <w:p w:rsidR="004116F6" w:rsidRPr="003F7C07" w:rsidRDefault="004116F6" w:rsidP="005D11BE">
      <w:pPr>
        <w:ind w:firstLine="709"/>
        <w:jc w:val="both"/>
      </w:pPr>
      <w:r w:rsidRPr="003F7C07">
        <w:t>7.1. Постачальник має право:</w:t>
      </w:r>
    </w:p>
    <w:p w:rsidR="004116F6" w:rsidRPr="003F7C07" w:rsidRDefault="004116F6" w:rsidP="005D11BE">
      <w:pPr>
        <w:ind w:firstLine="709"/>
        <w:jc w:val="both"/>
      </w:pPr>
      <w:r w:rsidRPr="003F7C07">
        <w:t>1) отримувати від Споживача плату за поставлену електричну енергію;</w:t>
      </w:r>
    </w:p>
    <w:p w:rsidR="004116F6" w:rsidRPr="003F7C07" w:rsidRDefault="004116F6" w:rsidP="005D11BE">
      <w:pPr>
        <w:ind w:firstLine="709"/>
        <w:jc w:val="both"/>
      </w:pPr>
      <w:r w:rsidRPr="003F7C07">
        <w:t>2) контролювати правильність оформлення Споживачем платіжних документів;</w:t>
      </w:r>
    </w:p>
    <w:p w:rsidR="004116F6" w:rsidRPr="003F7C07" w:rsidRDefault="004116F6" w:rsidP="005D11BE">
      <w:pPr>
        <w:ind w:firstLine="709"/>
        <w:jc w:val="both"/>
      </w:pPr>
      <w:r w:rsidRPr="003F7C07">
        <w:t>3) ініціювати припинення постачання електричної енергії Споживачу у порядку та на умовах, визначених цим Договором та чинним законодавством;</w:t>
      </w:r>
    </w:p>
    <w:p w:rsidR="004116F6" w:rsidRPr="003F7C07" w:rsidRDefault="004116F6" w:rsidP="005D11BE">
      <w:pPr>
        <w:ind w:firstLine="709"/>
        <w:jc w:val="both"/>
      </w:pPr>
      <w:r w:rsidRPr="003F7C07">
        <w:t>4) 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rsidR="004116F6" w:rsidRPr="003F7C07" w:rsidRDefault="004116F6" w:rsidP="005D11BE">
      <w:pPr>
        <w:ind w:firstLine="709"/>
        <w:jc w:val="both"/>
      </w:pPr>
      <w:r w:rsidRPr="003F7C07">
        <w:t>5) проводити разом зі Споживачем звіряння фактично використаних обсягів електричної енергії з підписанням відповідного акта;</w:t>
      </w:r>
    </w:p>
    <w:p w:rsidR="004116F6" w:rsidRPr="003F7C07" w:rsidRDefault="004116F6" w:rsidP="005D11BE">
      <w:pPr>
        <w:ind w:firstLine="709"/>
        <w:jc w:val="both"/>
      </w:pPr>
      <w:r w:rsidRPr="003F7C07">
        <w:t xml:space="preserve">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 </w:t>
      </w:r>
    </w:p>
    <w:p w:rsidR="004116F6" w:rsidRPr="003F7C07" w:rsidRDefault="004116F6" w:rsidP="00B4390E">
      <w:pPr>
        <w:pStyle w:val="st2"/>
        <w:rPr>
          <w:rStyle w:val="st42"/>
        </w:rPr>
      </w:pPr>
      <w:r w:rsidRPr="003F7C07">
        <w:rPr>
          <w:rStyle w:val="st42"/>
        </w:rPr>
        <w:t>7) змінити ціну на електричну енергію, у тому числі внаслідок зміни регульованих складових ціни (тарифів на послуги з передачі та/або розподілу електричної енергії) та/або змін у нормативно-правових актах щодо формування цієї ціни;</w:t>
      </w:r>
    </w:p>
    <w:p w:rsidR="004116F6" w:rsidRPr="003F7C07" w:rsidRDefault="004116F6" w:rsidP="00B4390E">
      <w:pPr>
        <w:ind w:firstLine="709"/>
        <w:jc w:val="both"/>
      </w:pPr>
      <w:r w:rsidRPr="003F7C07">
        <w:rPr>
          <w:rStyle w:val="st42"/>
        </w:rPr>
        <w:t>8) проводити оплату послуг з розподілу (передачі) електричної енергії оператору системи, якщо Споживач не обрав спосіб оплати послуги з розподілу (передачі) напряму з оператором системи;</w:t>
      </w:r>
    </w:p>
    <w:p w:rsidR="004116F6" w:rsidRPr="003F7C07" w:rsidRDefault="004116F6" w:rsidP="005D11BE">
      <w:pPr>
        <w:ind w:firstLine="709"/>
        <w:jc w:val="both"/>
      </w:pPr>
      <w:r w:rsidRPr="003F7C07">
        <w:t>9) інші права, передбачені чинним законодавством і цим Договором.</w:t>
      </w:r>
    </w:p>
    <w:p w:rsidR="004116F6" w:rsidRPr="003F7C07" w:rsidRDefault="004116F6" w:rsidP="005D11BE">
      <w:pPr>
        <w:ind w:firstLine="709"/>
        <w:jc w:val="both"/>
      </w:pPr>
      <w:r w:rsidRPr="003F7C07">
        <w:t>7.2. Постачальник зобов'язується:</w:t>
      </w:r>
    </w:p>
    <w:p w:rsidR="004116F6" w:rsidRPr="003F7C07" w:rsidRDefault="004116F6" w:rsidP="005D11BE">
      <w:pPr>
        <w:ind w:firstLine="709"/>
        <w:jc w:val="both"/>
      </w:pPr>
      <w:r w:rsidRPr="003F7C07">
        <w:t>1) забезпечувати належну якість надання послуг з постачання електричної енергії відповідно до вимог чинного законодавства та цього Договору;</w:t>
      </w:r>
    </w:p>
    <w:p w:rsidR="004116F6" w:rsidRPr="003F7C07" w:rsidRDefault="004116F6" w:rsidP="005D11BE">
      <w:pPr>
        <w:ind w:firstLine="709"/>
        <w:jc w:val="both"/>
      </w:pPr>
      <w:r w:rsidRPr="003F7C07">
        <w:t>2) нараховувати і виставляти рахунки Споживачу за поставлену електричну енергію відповідно до вимог та у порядку, передбачених ПРРЕЕ та цим Договором;</w:t>
      </w:r>
    </w:p>
    <w:p w:rsidR="004116F6" w:rsidRPr="003F7C07" w:rsidRDefault="004116F6" w:rsidP="005D11BE">
      <w:pPr>
        <w:ind w:firstLine="709"/>
        <w:jc w:val="both"/>
      </w:pPr>
      <w:r w:rsidRPr="003F7C07">
        <w:t>3) забезпечити наявність різних комерційних пропозицій з постачання електричної енергії для Споживача;</w:t>
      </w:r>
    </w:p>
    <w:p w:rsidR="004116F6" w:rsidRPr="003F7C07" w:rsidRDefault="004116F6" w:rsidP="005D11BE">
      <w:pPr>
        <w:ind w:firstLine="709"/>
        <w:jc w:val="both"/>
      </w:pPr>
      <w:r w:rsidRPr="003F7C07">
        <w:t xml:space="preserve">4) 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інформація оприлюднюється на офіційному </w:t>
      </w:r>
      <w:r w:rsidR="00C11AD7">
        <w:t>веб</w:t>
      </w:r>
      <w:r w:rsidRPr="003F7C07">
        <w:t>сайті Постачальника і безкоштовно надається Споживачу на його запит;</w:t>
      </w:r>
    </w:p>
    <w:p w:rsidR="004116F6" w:rsidRPr="003F7C07" w:rsidRDefault="004116F6" w:rsidP="005D11BE">
      <w:pPr>
        <w:ind w:firstLine="709"/>
        <w:jc w:val="both"/>
      </w:pPr>
      <w:r w:rsidRPr="003F7C07">
        <w:t xml:space="preserve">5) публікувати на офіційному </w:t>
      </w:r>
      <w:r w:rsidR="00C11AD7">
        <w:t>веб</w:t>
      </w:r>
      <w:r w:rsidRPr="003F7C07">
        <w:t>сайті детальну інформацію про зміну ціни електричної енергії за 20 днів до введення її у дію;</w:t>
      </w:r>
    </w:p>
    <w:p w:rsidR="004116F6" w:rsidRPr="003F7C07" w:rsidRDefault="004116F6" w:rsidP="005D11BE">
      <w:pPr>
        <w:ind w:firstLine="709"/>
        <w:jc w:val="both"/>
      </w:pPr>
      <w:r w:rsidRPr="003F7C07">
        <w:t>6) видавати Споживачеві безоплатно платіжні документи та форми звернень;</w:t>
      </w:r>
    </w:p>
    <w:p w:rsidR="004116F6" w:rsidRPr="003F7C07" w:rsidRDefault="004116F6" w:rsidP="005D11BE">
      <w:pPr>
        <w:ind w:firstLine="709"/>
        <w:jc w:val="both"/>
      </w:pPr>
      <w:r w:rsidRPr="003F7C07">
        <w:t>7) приймати оплату наданих за цим Договором послуг будь-яким способом, що передбачений цим Договором;</w:t>
      </w:r>
    </w:p>
    <w:p w:rsidR="004116F6" w:rsidRPr="003F7C07" w:rsidRDefault="004116F6" w:rsidP="005D11BE">
      <w:pPr>
        <w:ind w:firstLine="709"/>
        <w:jc w:val="both"/>
      </w:pPr>
      <w:r w:rsidRPr="003F7C07">
        <w:t xml:space="preserve">8) проводити оплату </w:t>
      </w:r>
      <w:r w:rsidRPr="003F7C07">
        <w:rPr>
          <w:rStyle w:val="st42"/>
        </w:rPr>
        <w:t>послуг з розподілу/передачі</w:t>
      </w:r>
      <w:r w:rsidRPr="003F7C07">
        <w:t xml:space="preserve"> електричної енергії оператору системи, якщо Споживач не обрав спосіб оплати послуги з розподілу напряму з оператором системи;</w:t>
      </w:r>
    </w:p>
    <w:p w:rsidR="004116F6" w:rsidRPr="003F7C07" w:rsidRDefault="004116F6" w:rsidP="005D11BE">
      <w:pPr>
        <w:ind w:firstLine="709"/>
        <w:jc w:val="both"/>
      </w:pPr>
      <w:r w:rsidRPr="003F7C07">
        <w:t>9) 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rsidR="004116F6" w:rsidRPr="003F7C07" w:rsidRDefault="004116F6" w:rsidP="005D11BE">
      <w:pPr>
        <w:ind w:firstLine="709"/>
        <w:jc w:val="both"/>
      </w:pPr>
      <w:r w:rsidRPr="003F7C07">
        <w:t>10)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rsidR="004116F6" w:rsidRPr="003F7C07" w:rsidRDefault="004116F6" w:rsidP="005D11BE">
      <w:pPr>
        <w:ind w:firstLine="709"/>
        <w:jc w:val="both"/>
      </w:pPr>
      <w:r w:rsidRPr="003F7C07">
        <w:t>11) відшкодовувати збитки, понесені Споживачем у випадку невиконання або неналежного виконання Постачальником своїх зобов'язань за цим Договором;</w:t>
      </w:r>
    </w:p>
    <w:p w:rsidR="004116F6" w:rsidRPr="003F7C07" w:rsidRDefault="004116F6" w:rsidP="005D11BE">
      <w:pPr>
        <w:ind w:firstLine="709"/>
        <w:jc w:val="both"/>
      </w:pPr>
      <w:r w:rsidRPr="003F7C07">
        <w:t>12) забезпечувати конфіденційність даних, отриманих від Споживача;</w:t>
      </w:r>
    </w:p>
    <w:p w:rsidR="004116F6" w:rsidRPr="003F7C07" w:rsidRDefault="004116F6" w:rsidP="005D11BE">
      <w:pPr>
        <w:ind w:firstLine="709"/>
        <w:jc w:val="both"/>
      </w:pPr>
      <w:r w:rsidRPr="003F7C07">
        <w:lastRenderedPageBreak/>
        <w:t>13) 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w:t>
      </w:r>
    </w:p>
    <w:p w:rsidR="004116F6" w:rsidRPr="003F7C07" w:rsidRDefault="004116F6" w:rsidP="005D11BE">
      <w:pPr>
        <w:ind w:firstLine="709"/>
        <w:jc w:val="both"/>
      </w:pPr>
      <w:r w:rsidRPr="003F7C07">
        <w:t>вибрати іншого електропостачальника та про наслідки невиконання цього;</w:t>
      </w:r>
    </w:p>
    <w:p w:rsidR="004116F6" w:rsidRPr="003F7C07" w:rsidRDefault="004116F6" w:rsidP="005D11BE">
      <w:pPr>
        <w:ind w:firstLine="709"/>
        <w:jc w:val="both"/>
      </w:pPr>
      <w:r w:rsidRPr="003F7C07">
        <w:t>перейти до електропостачальника, на якого в установленому порядку покладені спеціальні обов’язки (постачальник «останньої надії»);</w:t>
      </w:r>
    </w:p>
    <w:p w:rsidR="004116F6" w:rsidRPr="003F7C07" w:rsidRDefault="004116F6" w:rsidP="005D11BE">
      <w:pPr>
        <w:ind w:firstLine="709"/>
        <w:jc w:val="both"/>
      </w:pPr>
      <w:r w:rsidRPr="003F7C07">
        <w:t>на відшкодування збитків, завданих у зв’язку з неможливістю подальшого виконання Постачальником своїх зобов’язань за цим Договором;</w:t>
      </w:r>
    </w:p>
    <w:p w:rsidR="004116F6" w:rsidRPr="003F7C07" w:rsidRDefault="004116F6" w:rsidP="005D11BE">
      <w:pPr>
        <w:ind w:firstLine="709"/>
        <w:jc w:val="both"/>
      </w:pPr>
      <w:r w:rsidRPr="003F7C07">
        <w:t>14) виконувати інші обов'язки, покладені на Постачальника чинним законодавством та/або цим Договором.</w:t>
      </w:r>
    </w:p>
    <w:p w:rsidR="004116F6" w:rsidRPr="003F7C07" w:rsidRDefault="004116F6" w:rsidP="005D11BE">
      <w:pPr>
        <w:ind w:firstLine="709"/>
        <w:jc w:val="both"/>
      </w:pPr>
    </w:p>
    <w:p w:rsidR="004116F6" w:rsidRPr="003F7C07" w:rsidRDefault="004116F6" w:rsidP="005D11BE">
      <w:pPr>
        <w:ind w:firstLine="709"/>
        <w:jc w:val="center"/>
        <w:rPr>
          <w:b/>
        </w:rPr>
      </w:pPr>
      <w:r w:rsidRPr="003F7C07">
        <w:rPr>
          <w:b/>
        </w:rPr>
        <w:t>8. Порядок припинення та відновлення постачання електричної енергії</w:t>
      </w:r>
    </w:p>
    <w:p w:rsidR="004116F6" w:rsidRPr="003F7C07" w:rsidRDefault="004116F6" w:rsidP="005D11BE">
      <w:pPr>
        <w:ind w:firstLine="709"/>
        <w:jc w:val="center"/>
        <w:rPr>
          <w:b/>
        </w:rPr>
      </w:pPr>
    </w:p>
    <w:p w:rsidR="004116F6" w:rsidRPr="003F7C07" w:rsidRDefault="004116F6" w:rsidP="005D11BE">
      <w:pPr>
        <w:ind w:firstLine="709"/>
        <w:jc w:val="both"/>
      </w:pPr>
      <w:r w:rsidRPr="003F7C07">
        <w:t>8.1. Постачальник має право звернутися до оператора системи з вимогою про відключення об’єкта Споживача від електропостачання у випадку порушення Споживачем строків оплати за цим Договором, у тому числі за графіком погашення заборгованості.</w:t>
      </w:r>
    </w:p>
    <w:p w:rsidR="004116F6" w:rsidRPr="003F7C07" w:rsidRDefault="004116F6" w:rsidP="005D11BE">
      <w:pPr>
        <w:ind w:firstLine="709"/>
        <w:jc w:val="both"/>
      </w:pPr>
      <w:r w:rsidRPr="003F7C07">
        <w:t>8.2. Припинення електропостачання не звільняє Споживача від обов'язку сплатити заборгованість Постачальнику за цим Договором.</w:t>
      </w:r>
    </w:p>
    <w:p w:rsidR="004116F6" w:rsidRPr="003F7C07" w:rsidRDefault="004116F6" w:rsidP="005D11BE">
      <w:pPr>
        <w:ind w:firstLine="709"/>
        <w:jc w:val="both"/>
      </w:pPr>
      <w:r w:rsidRPr="003F7C07">
        <w:t>8.3. Відновлення постачання електричної енергії Споживачу може бути здійснено за умови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витрат Постачальника на припинення та відновлення постачання електричної енергії.</w:t>
      </w:r>
    </w:p>
    <w:p w:rsidR="004116F6" w:rsidRPr="003F7C07" w:rsidRDefault="004116F6" w:rsidP="005D11BE">
      <w:pPr>
        <w:ind w:firstLine="709"/>
        <w:jc w:val="both"/>
      </w:pPr>
      <w:r w:rsidRPr="003F7C07">
        <w:t>8.4. 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w:t>
      </w:r>
    </w:p>
    <w:p w:rsidR="004116F6" w:rsidRPr="003F7C07" w:rsidRDefault="004116F6" w:rsidP="005D11BE">
      <w:pPr>
        <w:ind w:firstLine="709"/>
        <w:jc w:val="both"/>
      </w:pPr>
    </w:p>
    <w:p w:rsidR="004116F6" w:rsidRPr="003F7C07" w:rsidRDefault="004116F6" w:rsidP="005D11BE">
      <w:pPr>
        <w:ind w:firstLine="709"/>
        <w:jc w:val="center"/>
        <w:rPr>
          <w:b/>
        </w:rPr>
      </w:pPr>
      <w:r w:rsidRPr="003F7C07">
        <w:rPr>
          <w:b/>
        </w:rPr>
        <w:t>9. Відповідальність Сторін</w:t>
      </w:r>
    </w:p>
    <w:p w:rsidR="004116F6" w:rsidRPr="003F7C07" w:rsidRDefault="004116F6" w:rsidP="005D11BE">
      <w:pPr>
        <w:ind w:firstLine="709"/>
        <w:jc w:val="center"/>
        <w:rPr>
          <w:b/>
        </w:rPr>
      </w:pPr>
    </w:p>
    <w:p w:rsidR="004116F6" w:rsidRPr="003F7C07" w:rsidRDefault="004116F6" w:rsidP="005D11BE">
      <w:pPr>
        <w:ind w:firstLine="709"/>
        <w:jc w:val="both"/>
      </w:pPr>
      <w:r w:rsidRPr="003F7C07">
        <w:t>9.1.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rsidR="004116F6" w:rsidRPr="003F7C07" w:rsidRDefault="004116F6" w:rsidP="005D11BE">
      <w:pPr>
        <w:ind w:firstLine="709"/>
        <w:jc w:val="both"/>
      </w:pPr>
      <w:r w:rsidRPr="003F7C07">
        <w:t>9.2. Постачальник має право вимагати від Споживача відшкодування збитків, а Споживач відшкодовує збитки, понесені Постачальником, виключно у разі:</w:t>
      </w:r>
    </w:p>
    <w:p w:rsidR="004116F6" w:rsidRPr="003F7C07" w:rsidRDefault="004116F6" w:rsidP="005D11BE">
      <w:pPr>
        <w:ind w:firstLine="709"/>
        <w:jc w:val="both"/>
      </w:pPr>
      <w:r w:rsidRPr="003F7C07">
        <w:t>порушення Споживачем строків розрахунків з Постачальником - в розмірі, погодженому Сторонами в цьому Договорі;</w:t>
      </w:r>
    </w:p>
    <w:p w:rsidR="004116F6" w:rsidRPr="003F7C07" w:rsidRDefault="004116F6" w:rsidP="005D11BE">
      <w:pPr>
        <w:ind w:firstLine="709"/>
        <w:jc w:val="both"/>
      </w:pPr>
      <w:r w:rsidRPr="003F7C07">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rsidR="004116F6" w:rsidRPr="003F7C07" w:rsidRDefault="004116F6" w:rsidP="005D11BE">
      <w:pPr>
        <w:ind w:firstLine="709"/>
        <w:jc w:val="both"/>
      </w:pPr>
      <w:r w:rsidRPr="003F7C07">
        <w:t>9.3. 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p>
    <w:p w:rsidR="004116F6" w:rsidRPr="003F7C07" w:rsidRDefault="004116F6" w:rsidP="005D11BE">
      <w:pPr>
        <w:ind w:firstLine="709"/>
        <w:jc w:val="both"/>
      </w:pPr>
      <w:r w:rsidRPr="003F7C07">
        <w:t>9.4. 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rsidR="004116F6" w:rsidRPr="003F7C07" w:rsidRDefault="004116F6" w:rsidP="005D11BE">
      <w:pPr>
        <w:ind w:firstLine="709"/>
        <w:jc w:val="both"/>
      </w:pPr>
      <w:r w:rsidRPr="003F7C07">
        <w:t>9.5. Порядок документального підтвердження порушень умов цього Договору, а також відшкодування збитків встановлюється ПРРЕЕ.</w:t>
      </w:r>
    </w:p>
    <w:p w:rsidR="004116F6" w:rsidRPr="003F7C07" w:rsidRDefault="004116F6" w:rsidP="005D11BE">
      <w:pPr>
        <w:ind w:firstLine="709"/>
        <w:jc w:val="both"/>
      </w:pPr>
      <w:r w:rsidRPr="003F7C07">
        <w:rPr>
          <w:rStyle w:val="st42"/>
        </w:rPr>
        <w:t>9.6. Постачальник не несе відповідальності за припинення дії цього Договору у разі неприйняття Споживачем своєчасно запропонованих (за 20 днів до введення в дію) Постачальником змін до цього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rsidR="004116F6" w:rsidRPr="003F7C07" w:rsidRDefault="004116F6" w:rsidP="005D11BE">
      <w:pPr>
        <w:ind w:firstLine="709"/>
        <w:jc w:val="both"/>
        <w:rPr>
          <w:b/>
        </w:rPr>
      </w:pPr>
    </w:p>
    <w:p w:rsidR="004116F6" w:rsidRPr="003F7C07" w:rsidRDefault="004116F6" w:rsidP="005D11BE">
      <w:pPr>
        <w:ind w:firstLine="709"/>
        <w:jc w:val="center"/>
        <w:rPr>
          <w:b/>
        </w:rPr>
      </w:pPr>
      <w:r w:rsidRPr="003F7C07">
        <w:rPr>
          <w:b/>
        </w:rPr>
        <w:t>10. Порядок зміни електропостачальника</w:t>
      </w:r>
    </w:p>
    <w:p w:rsidR="004116F6" w:rsidRPr="003F7C07" w:rsidRDefault="004116F6" w:rsidP="005D11BE">
      <w:pPr>
        <w:ind w:firstLine="709"/>
        <w:jc w:val="center"/>
        <w:rPr>
          <w:b/>
        </w:rPr>
      </w:pPr>
    </w:p>
    <w:p w:rsidR="004116F6" w:rsidRPr="003F7C07" w:rsidRDefault="004116F6" w:rsidP="005D11BE">
      <w:pPr>
        <w:ind w:firstLine="709"/>
        <w:jc w:val="both"/>
      </w:pPr>
      <w:r w:rsidRPr="003F7C07">
        <w:t xml:space="preserve">10.1. Споживач має право в будь-який момент часу змінити постачальника шляхом укладення нового договору про постачання електричної енергії з новим електропостачальником, </w:t>
      </w:r>
      <w:r w:rsidRPr="003F7C07">
        <w:lastRenderedPageBreak/>
        <w:t>принаймні за 21 день до такої зміни вказавши дату або строки, в які буде відбуватись така зміна (початок дії нового договору про постачання електричної енергії).</w:t>
      </w:r>
    </w:p>
    <w:p w:rsidR="004116F6" w:rsidRPr="003F7C07" w:rsidRDefault="004116F6" w:rsidP="005D11BE">
      <w:pPr>
        <w:ind w:firstLine="709"/>
        <w:jc w:val="both"/>
      </w:pPr>
      <w:r w:rsidRPr="003F7C07">
        <w:t>10.2. Зміна постачальника електричної енергії здійснюється згідно з порядком, встановленим ПРРЕЕ.</w:t>
      </w:r>
    </w:p>
    <w:p w:rsidR="004116F6" w:rsidRPr="003F7C07" w:rsidRDefault="004116F6" w:rsidP="005D11BE">
      <w:pPr>
        <w:ind w:firstLine="709"/>
        <w:jc w:val="both"/>
      </w:pPr>
    </w:p>
    <w:p w:rsidR="004116F6" w:rsidRPr="003F7C07" w:rsidRDefault="004116F6" w:rsidP="005D11BE">
      <w:pPr>
        <w:ind w:firstLine="709"/>
        <w:jc w:val="center"/>
        <w:rPr>
          <w:b/>
        </w:rPr>
      </w:pPr>
      <w:r w:rsidRPr="003F7C07">
        <w:rPr>
          <w:b/>
        </w:rPr>
        <w:t>11. Порядок розв'язання спорів</w:t>
      </w:r>
    </w:p>
    <w:p w:rsidR="004116F6" w:rsidRPr="003F7C07" w:rsidRDefault="004116F6" w:rsidP="005D11BE">
      <w:pPr>
        <w:ind w:firstLine="709"/>
        <w:jc w:val="center"/>
        <w:rPr>
          <w:b/>
        </w:rPr>
      </w:pPr>
    </w:p>
    <w:p w:rsidR="004116F6" w:rsidRPr="003F7C07" w:rsidRDefault="004116F6" w:rsidP="005D11BE">
      <w:pPr>
        <w:ind w:firstLine="709"/>
        <w:jc w:val="both"/>
      </w:pPr>
      <w:r w:rsidRPr="003F7C07">
        <w:t>11. 1. Спори та розбіжності, що можуть виникнути із виконанні умов цього Договору, у разі якщо вони не будуть узгоджені шляхом переговорів між Сторонами, або можуть бути вирішенні шляхом звернення Споживача до Інформаційно-консультаційного центру по роботі із споживачами електричної енергії, що створюється Постачальником згідно з Положенням про Інформаційно-консультаційний центр по роботі із споживачами електричної енергії, затвердженим постановою Національної комісії регулювання електроенергетики України від 12 березня 2009 року № 299, зареєстрованим в Міністерстві юстиції України 6 квітня 2009 року за № 308/16324 (із змінами) (далі - Положення про ІКЦ).</w:t>
      </w:r>
    </w:p>
    <w:p w:rsidR="004116F6" w:rsidRPr="003F7C07" w:rsidRDefault="004116F6" w:rsidP="005D11BE">
      <w:pPr>
        <w:ind w:firstLine="709"/>
        <w:jc w:val="both"/>
      </w:pPr>
      <w:r w:rsidRPr="003F7C07">
        <w:t xml:space="preserve">Під час вирішення спорів Сторони мають керуватися порядком врегулювання спорів, встановленим ПРРЕЕ та Положенням про ІКЦ. </w:t>
      </w:r>
    </w:p>
    <w:p w:rsidR="004116F6" w:rsidRPr="003F7C07" w:rsidRDefault="004116F6" w:rsidP="005D11BE">
      <w:pPr>
        <w:ind w:firstLine="709"/>
        <w:jc w:val="both"/>
      </w:pPr>
      <w:r w:rsidRPr="003F7C07">
        <w:t>11. 2. У разі недосягнення між Сторонами згоди шляхом проведення переговорів або у разі незгоди Споживача із рішенням ІКЦ чи неотримання ним у встановлені  ПРРЕЕ та Положенням про ІКЦ строки відповіді Споживач має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державну політику в електроенергетичному комплексі), Антимонопольного комітету України.</w:t>
      </w:r>
    </w:p>
    <w:p w:rsidR="004116F6" w:rsidRPr="003F7C07" w:rsidRDefault="004116F6" w:rsidP="005D11BE">
      <w:pPr>
        <w:ind w:firstLine="709"/>
        <w:jc w:val="both"/>
      </w:pPr>
      <w:r w:rsidRPr="003F7C07">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судовому порядку.</w:t>
      </w:r>
    </w:p>
    <w:p w:rsidR="004116F6" w:rsidRPr="003F7C07" w:rsidRDefault="004116F6" w:rsidP="005D11BE">
      <w:pPr>
        <w:ind w:firstLine="709"/>
        <w:jc w:val="both"/>
        <w:rPr>
          <w:b/>
        </w:rPr>
      </w:pPr>
    </w:p>
    <w:p w:rsidR="004116F6" w:rsidRPr="003F7C07" w:rsidRDefault="004116F6" w:rsidP="005D11BE">
      <w:pPr>
        <w:ind w:firstLine="709"/>
        <w:jc w:val="center"/>
        <w:rPr>
          <w:b/>
        </w:rPr>
      </w:pPr>
      <w:r w:rsidRPr="003F7C07">
        <w:rPr>
          <w:b/>
        </w:rPr>
        <w:t>12. Форс-мажорні обставини</w:t>
      </w:r>
    </w:p>
    <w:p w:rsidR="004116F6" w:rsidRPr="003F7C07" w:rsidRDefault="004116F6" w:rsidP="005D11BE">
      <w:pPr>
        <w:ind w:firstLine="709"/>
        <w:jc w:val="center"/>
        <w:rPr>
          <w:b/>
        </w:rPr>
      </w:pPr>
    </w:p>
    <w:p w:rsidR="004116F6" w:rsidRPr="003F7C07" w:rsidRDefault="004116F6" w:rsidP="005D11BE">
      <w:pPr>
        <w:ind w:firstLine="709"/>
        <w:jc w:val="both"/>
      </w:pPr>
      <w:r w:rsidRPr="003F7C07">
        <w:t>12.1.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rsidR="004116F6" w:rsidRPr="003F7C07" w:rsidRDefault="004116F6" w:rsidP="005D11BE">
      <w:pPr>
        <w:ind w:firstLine="709"/>
        <w:jc w:val="both"/>
      </w:pPr>
      <w:r w:rsidRPr="003F7C07">
        <w:t>12.2.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rsidR="004116F6" w:rsidRPr="003F7C07" w:rsidRDefault="004116F6" w:rsidP="005D11BE">
      <w:pPr>
        <w:ind w:firstLine="709"/>
        <w:jc w:val="both"/>
      </w:pPr>
      <w:r w:rsidRPr="003F7C07">
        <w:t>12.3. Строк виконання зобов'язань за цим Договором відкладається на строк дії форс-мажорних обставин.</w:t>
      </w:r>
    </w:p>
    <w:p w:rsidR="004116F6" w:rsidRPr="003F7C07" w:rsidRDefault="004116F6" w:rsidP="005D11BE">
      <w:pPr>
        <w:ind w:firstLine="709"/>
        <w:jc w:val="both"/>
      </w:pPr>
      <w:r w:rsidRPr="003F7C07">
        <w:t>12.4. Сторони зобов'язані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w:t>
      </w:r>
    </w:p>
    <w:p w:rsidR="004116F6" w:rsidRPr="003F7C07" w:rsidRDefault="004116F6" w:rsidP="005D11BE">
      <w:pPr>
        <w:ind w:firstLine="709"/>
        <w:jc w:val="both"/>
      </w:pPr>
      <w:r w:rsidRPr="003F7C07">
        <w:t>12.5. Виникнення форс-мажорних обставин не є підставою для відмови Споживача від сплати Постачальнику за електричну енергію, яка була надана до їх виникнення.</w:t>
      </w:r>
    </w:p>
    <w:p w:rsidR="004116F6" w:rsidRPr="003F7C07" w:rsidRDefault="004116F6" w:rsidP="005D11BE">
      <w:pPr>
        <w:ind w:firstLine="709"/>
        <w:jc w:val="both"/>
      </w:pPr>
    </w:p>
    <w:p w:rsidR="004116F6" w:rsidRPr="003F7C07" w:rsidRDefault="004116F6" w:rsidP="005D11BE">
      <w:pPr>
        <w:ind w:firstLine="709"/>
        <w:jc w:val="center"/>
        <w:rPr>
          <w:b/>
        </w:rPr>
      </w:pPr>
    </w:p>
    <w:p w:rsidR="004116F6" w:rsidRPr="003F7C07" w:rsidRDefault="004116F6" w:rsidP="005D11BE">
      <w:pPr>
        <w:ind w:firstLine="709"/>
        <w:jc w:val="center"/>
        <w:rPr>
          <w:b/>
        </w:rPr>
      </w:pPr>
    </w:p>
    <w:p w:rsidR="004116F6" w:rsidRPr="003F7C07" w:rsidRDefault="004116F6" w:rsidP="005D11BE">
      <w:pPr>
        <w:ind w:firstLine="709"/>
        <w:jc w:val="center"/>
        <w:rPr>
          <w:b/>
        </w:rPr>
      </w:pPr>
      <w:r w:rsidRPr="003F7C07">
        <w:rPr>
          <w:b/>
        </w:rPr>
        <w:t>13. Строк дії Договору та інші умови</w:t>
      </w:r>
    </w:p>
    <w:p w:rsidR="004116F6" w:rsidRPr="003F7C07" w:rsidRDefault="004116F6" w:rsidP="005D11BE">
      <w:pPr>
        <w:ind w:firstLine="709"/>
        <w:jc w:val="center"/>
        <w:rPr>
          <w:b/>
        </w:rPr>
      </w:pPr>
    </w:p>
    <w:p w:rsidR="004116F6" w:rsidRPr="003F7C07" w:rsidRDefault="004116F6" w:rsidP="005D11BE">
      <w:pPr>
        <w:ind w:firstLine="709"/>
        <w:jc w:val="both"/>
      </w:pPr>
      <w:r w:rsidRPr="003F7C07">
        <w:t>13.1. Цей Договір укладається на строк, зазначений в комерційній пропозиції, яку обрав Споживач, та набирає чинності з моменту погодження (акцептування) Споживачем заяви-приєднання, яка є додатком 1 до цього Договору, та сплаченого рахунку (квитанції) Постачальника.</w:t>
      </w:r>
    </w:p>
    <w:p w:rsidR="004116F6" w:rsidRPr="003F7C07" w:rsidRDefault="004116F6" w:rsidP="005D11BE">
      <w:pPr>
        <w:ind w:firstLine="709"/>
        <w:jc w:val="both"/>
      </w:pPr>
      <w:r w:rsidRPr="003F7C07">
        <w:t xml:space="preserve">13.2. Постачальник має повідомити про зміну будь-яких умов Договору Споживача не пізніше, ніж за 20 днів до їх застосування з урахуванням інформації про право Споживача розірвати Договір. Постачальник зобов’язаний повідомити Споживача в порядку, встановленому </w:t>
      </w:r>
      <w:r w:rsidRPr="003F7C07">
        <w:lastRenderedPageBreak/>
        <w:t>законом, про будь-яке збільшення ціни і про право припинити дію договору без сплати будь-яких штрафних санкцій чи іншої фінансової компенсації Постачальнику, якщо Споживач не приймає нові умови.</w:t>
      </w:r>
    </w:p>
    <w:p w:rsidR="004116F6" w:rsidRPr="003F7C07" w:rsidRDefault="004116F6" w:rsidP="005D11BE">
      <w:pPr>
        <w:ind w:firstLine="709"/>
        <w:jc w:val="both"/>
      </w:pPr>
      <w:r w:rsidRPr="003F7C07">
        <w:t>13.3. За умови дострокового розірвання Договору за ініціативою Споживача, Споживач зобов’язаний сплатити Постачальнику передбачені обраною Споживачем  комерційною пропозицією штрафні санкції чи іншу фінансову компенсацію за дострокове припинення Договору.</w:t>
      </w:r>
    </w:p>
    <w:p w:rsidR="004116F6" w:rsidRPr="003F7C07" w:rsidRDefault="004116F6" w:rsidP="005D11BE">
      <w:pPr>
        <w:ind w:firstLine="709"/>
        <w:jc w:val="both"/>
      </w:pPr>
      <w:r w:rsidRPr="003F7C07">
        <w:rPr>
          <w:rStyle w:val="st42"/>
        </w:rPr>
        <w:t>13.4. Якщо інше не передбачено обраною Споживачем комерційною пропозицією, Постачальник має право розірвати цей Договір достроково, повідомивши Споживача про це за 20 днів до очікуваної дати розірвання, у випадках якщо:</w:t>
      </w:r>
    </w:p>
    <w:p w:rsidR="004116F6" w:rsidRPr="003F7C07" w:rsidRDefault="004116F6" w:rsidP="005D11BE">
      <w:pPr>
        <w:ind w:firstLine="709"/>
        <w:jc w:val="both"/>
      </w:pPr>
      <w:r w:rsidRPr="003F7C07">
        <w:t xml:space="preserve">1) споживач прострочив оплату за постачання електричної енергії згідно з Договором </w:t>
      </w:r>
      <w:r w:rsidRPr="003F7C07">
        <w:rPr>
          <w:rStyle w:val="st42"/>
        </w:rPr>
        <w:t>у розмірі більшому ніж вартість електричної енергії, спожитої протягом двох попередніх місяців</w:t>
      </w:r>
      <w:r w:rsidRPr="003F7C07">
        <w:t>, за умови, що Постачальник здійснив попередження Споживачу про можливе розірвання цього Договору;</w:t>
      </w:r>
    </w:p>
    <w:p w:rsidR="004116F6" w:rsidRPr="003F7C07" w:rsidRDefault="004116F6" w:rsidP="005D11BE">
      <w:pPr>
        <w:ind w:firstLine="709"/>
        <w:jc w:val="both"/>
      </w:pPr>
      <w:r w:rsidRPr="003F7C07">
        <w:t>2) споживач іншим чином суттєво порушив умови цього Договору, і не вжив заходів щодо усунення такого порушення в строк, що становить 5 робочих днів.</w:t>
      </w:r>
    </w:p>
    <w:p w:rsidR="004116F6" w:rsidRPr="003F7C07" w:rsidRDefault="004116F6" w:rsidP="00B4390E">
      <w:pPr>
        <w:pStyle w:val="st2"/>
        <w:rPr>
          <w:rStyle w:val="st42"/>
        </w:rPr>
      </w:pPr>
      <w:r w:rsidRPr="003F7C07">
        <w:rPr>
          <w:rStyle w:val="st42"/>
        </w:rPr>
        <w:t>13.5. Дія цього Договору також припиняється в таких випадках:</w:t>
      </w:r>
    </w:p>
    <w:p w:rsidR="004116F6" w:rsidRPr="003F7C07" w:rsidRDefault="004116F6" w:rsidP="00B4390E">
      <w:pPr>
        <w:pStyle w:val="st2"/>
        <w:rPr>
          <w:rStyle w:val="st42"/>
        </w:rPr>
      </w:pPr>
      <w:r w:rsidRPr="003F7C07">
        <w:rPr>
          <w:rStyle w:val="st42"/>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p>
    <w:p w:rsidR="004116F6" w:rsidRPr="003F7C07" w:rsidRDefault="004116F6" w:rsidP="00B4390E">
      <w:pPr>
        <w:pStyle w:val="st2"/>
        <w:rPr>
          <w:rStyle w:val="st42"/>
        </w:rPr>
      </w:pPr>
      <w:r w:rsidRPr="003F7C07">
        <w:rPr>
          <w:rStyle w:val="st42"/>
        </w:rPr>
        <w:t>банкрутства або припинення господарської діяльності Постачальником;</w:t>
      </w:r>
    </w:p>
    <w:p w:rsidR="004116F6" w:rsidRPr="003F7C07" w:rsidRDefault="004116F6" w:rsidP="00B4390E">
      <w:pPr>
        <w:pStyle w:val="st2"/>
        <w:rPr>
          <w:rStyle w:val="st42"/>
        </w:rPr>
      </w:pPr>
      <w:r w:rsidRPr="003F7C07">
        <w:rPr>
          <w:rStyle w:val="st42"/>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p>
    <w:p w:rsidR="004116F6" w:rsidRPr="003F7C07" w:rsidRDefault="004116F6" w:rsidP="00B4390E">
      <w:pPr>
        <w:pStyle w:val="st2"/>
        <w:rPr>
          <w:rStyle w:val="st42"/>
        </w:rPr>
      </w:pPr>
      <w:r w:rsidRPr="003F7C07">
        <w:rPr>
          <w:rStyle w:val="st42"/>
        </w:rPr>
        <w:t xml:space="preserve">у разі зміни Постачальника - у частині постачання; </w:t>
      </w:r>
    </w:p>
    <w:p w:rsidR="004116F6" w:rsidRPr="003F7C07" w:rsidRDefault="004116F6" w:rsidP="00B4390E">
      <w:pPr>
        <w:ind w:firstLine="709"/>
        <w:jc w:val="both"/>
      </w:pPr>
      <w:r w:rsidRPr="003F7C07">
        <w:rPr>
          <w:rStyle w:val="st42"/>
        </w:rPr>
        <w:t>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rsidR="004116F6" w:rsidRPr="003F7C07" w:rsidRDefault="004116F6" w:rsidP="005D11BE">
      <w:pPr>
        <w:ind w:firstLine="709"/>
        <w:jc w:val="both"/>
      </w:pPr>
      <w:r w:rsidRPr="003F7C07">
        <w:t>13.6. 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p>
    <w:p w:rsidR="004116F6" w:rsidRPr="003F7C07" w:rsidRDefault="004116F6" w:rsidP="005D11BE">
      <w:pPr>
        <w:ind w:firstLine="709"/>
        <w:jc w:val="both"/>
      </w:pPr>
      <w:r w:rsidRPr="003F7C07">
        <w:t>13.7. Усі повідомлення за цим Договором вважаються зробленими належним чином,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одержувача.</w:t>
      </w:r>
    </w:p>
    <w:p w:rsidR="004116F6" w:rsidRPr="003F7C07" w:rsidRDefault="004116F6" w:rsidP="005D11BE">
      <w:pPr>
        <w:ind w:firstLine="709"/>
        <w:jc w:val="both"/>
      </w:pPr>
      <w:r w:rsidRPr="003F7C07">
        <w:t>Споживач зобов'язується у місячний строк повідомити Постачальника про зміну будь-якої інформації та даних, зазначених в заяві-приєднанні, яка є додатком 1 до цього Договору.</w:t>
      </w:r>
    </w:p>
    <w:tbl>
      <w:tblPr>
        <w:tblStyle w:val="a3"/>
        <w:tblW w:w="0" w:type="auto"/>
        <w:tblLook w:val="04A0" w:firstRow="1" w:lastRow="0" w:firstColumn="1" w:lastColumn="0" w:noHBand="0" w:noVBand="1"/>
      </w:tblPr>
      <w:tblGrid>
        <w:gridCol w:w="4952"/>
        <w:gridCol w:w="4953"/>
      </w:tblGrid>
      <w:tr w:rsidR="009A4E99" w:rsidTr="009A4E99">
        <w:tc>
          <w:tcPr>
            <w:tcW w:w="4952" w:type="dxa"/>
          </w:tcPr>
          <w:p w:rsidR="009A4E99" w:rsidRDefault="009A4E99" w:rsidP="005D11BE">
            <w:pPr>
              <w:jc w:val="both"/>
            </w:pPr>
            <w:r w:rsidRPr="003F7C07">
              <w:t xml:space="preserve">Постачальник: </w:t>
            </w:r>
            <w:r w:rsidRPr="003F7C07">
              <w:tab/>
            </w:r>
          </w:p>
        </w:tc>
        <w:tc>
          <w:tcPr>
            <w:tcW w:w="4953" w:type="dxa"/>
          </w:tcPr>
          <w:p w:rsidR="009A4E99" w:rsidRPr="009A4E99" w:rsidRDefault="009A4E99" w:rsidP="005D11BE">
            <w:pPr>
              <w:jc w:val="both"/>
              <w:rPr>
                <w:sz w:val="28"/>
                <w:szCs w:val="28"/>
              </w:rPr>
            </w:pPr>
            <w:r w:rsidRPr="003F7C07">
              <w:t>Споживач:</w:t>
            </w:r>
          </w:p>
        </w:tc>
      </w:tr>
      <w:tr w:rsidR="009A4E99" w:rsidTr="009A4E99">
        <w:tc>
          <w:tcPr>
            <w:tcW w:w="4952" w:type="dxa"/>
          </w:tcPr>
          <w:p w:rsidR="0010409F" w:rsidRPr="006E4F64" w:rsidRDefault="0010409F" w:rsidP="0010409F">
            <w:pPr>
              <w:jc w:val="center"/>
              <w:rPr>
                <w:b/>
              </w:rPr>
            </w:pPr>
            <w:r w:rsidRPr="006E4F64">
              <w:rPr>
                <w:b/>
              </w:rPr>
              <w:t>Постачальник</w:t>
            </w:r>
          </w:p>
          <w:p w:rsidR="0010409F" w:rsidRPr="006E4F64" w:rsidRDefault="0010409F" w:rsidP="0010409F">
            <w:pPr>
              <w:rPr>
                <w:rFonts w:eastAsia="Calibri"/>
              </w:rPr>
            </w:pPr>
          </w:p>
          <w:p w:rsidR="0010409F" w:rsidRPr="006711FF" w:rsidRDefault="0010409F" w:rsidP="0010409F">
            <w:pPr>
              <w:rPr>
                <w:rFonts w:eastAsia="Calibri"/>
                <w:b/>
                <w:bCs/>
              </w:rPr>
            </w:pPr>
            <w:r w:rsidRPr="006711FF">
              <w:rPr>
                <w:rFonts w:eastAsia="Calibri"/>
                <w:b/>
                <w:bCs/>
              </w:rPr>
              <w:t>Товариство з обмеженою відповідальністю «Енергетичні Ресурси Європи»</w:t>
            </w:r>
          </w:p>
          <w:p w:rsidR="0010409F" w:rsidRPr="006711FF" w:rsidRDefault="0010409F" w:rsidP="0010409F">
            <w:pPr>
              <w:rPr>
                <w:rFonts w:eastAsia="Calibri"/>
              </w:rPr>
            </w:pPr>
            <w:r w:rsidRPr="006711FF">
              <w:rPr>
                <w:rFonts w:eastAsia="Calibri"/>
              </w:rPr>
              <w:t>Юридична адреса: 79056, Львівська обл., місто Львів, вул. Поліська, будинок 2</w:t>
            </w:r>
          </w:p>
          <w:p w:rsidR="0010409F" w:rsidRPr="006711FF" w:rsidRDefault="0010409F" w:rsidP="0010409F">
            <w:pPr>
              <w:rPr>
                <w:rFonts w:eastAsia="Calibri"/>
              </w:rPr>
            </w:pPr>
            <w:r w:rsidRPr="006711FF">
              <w:rPr>
                <w:rFonts w:eastAsia="Calibri"/>
              </w:rPr>
              <w:t xml:space="preserve">п/р IBAN UA 40 3052 9900 0002 6000 0110 2896 6 </w:t>
            </w:r>
          </w:p>
          <w:p w:rsidR="0010409F" w:rsidRDefault="0010409F" w:rsidP="0010409F">
            <w:pPr>
              <w:rPr>
                <w:rFonts w:eastAsia="Calibri"/>
              </w:rPr>
            </w:pPr>
            <w:r w:rsidRPr="006711FF">
              <w:rPr>
                <w:rFonts w:eastAsia="Calibri"/>
              </w:rPr>
              <w:t>в АТ КБ “Приватбанк”</w:t>
            </w:r>
          </w:p>
          <w:p w:rsidR="0010409F" w:rsidRPr="00D63167" w:rsidRDefault="0010409F" w:rsidP="0010409F">
            <w:pPr>
              <w:rPr>
                <w:rFonts w:eastAsia="Calibri"/>
              </w:rPr>
            </w:pPr>
            <w:r>
              <w:rPr>
                <w:rFonts w:eastAsia="Calibri"/>
              </w:rPr>
              <w:t>п</w:t>
            </w:r>
            <w:r w:rsidRPr="000907F2">
              <w:rPr>
                <w:rFonts w:eastAsia="Calibri"/>
              </w:rPr>
              <w:t>/</w:t>
            </w:r>
            <w:r>
              <w:rPr>
                <w:rFonts w:eastAsia="Calibri"/>
              </w:rPr>
              <w:t xml:space="preserve">р </w:t>
            </w:r>
            <w:r>
              <w:rPr>
                <w:rFonts w:eastAsia="Calibri"/>
                <w:lang w:val="en-US"/>
              </w:rPr>
              <w:t>IBAN</w:t>
            </w:r>
            <w:r w:rsidRPr="000907F2">
              <w:rPr>
                <w:rFonts w:eastAsia="Calibri"/>
              </w:rPr>
              <w:t xml:space="preserve"> </w:t>
            </w:r>
            <w:r>
              <w:rPr>
                <w:rFonts w:eastAsia="Calibri"/>
                <w:lang w:val="en-US"/>
              </w:rPr>
              <w:t>UA</w:t>
            </w:r>
            <w:r w:rsidRPr="000907F2">
              <w:rPr>
                <w:rFonts w:eastAsia="Calibri"/>
              </w:rPr>
              <w:t xml:space="preserve"> 25306500</w:t>
            </w:r>
            <w:r w:rsidRPr="00D63167">
              <w:rPr>
                <w:rFonts w:eastAsia="Calibri"/>
              </w:rPr>
              <w:t>0000026003300011778</w:t>
            </w:r>
          </w:p>
          <w:p w:rsidR="0010409F" w:rsidRPr="00D63167" w:rsidRDefault="0010409F" w:rsidP="0010409F">
            <w:pPr>
              <w:rPr>
                <w:rFonts w:eastAsia="Calibri"/>
              </w:rPr>
            </w:pPr>
            <w:r>
              <w:rPr>
                <w:rFonts w:eastAsia="Calibri"/>
              </w:rPr>
              <w:t xml:space="preserve">в АТ </w:t>
            </w:r>
            <w:r w:rsidRPr="00D63167">
              <w:rPr>
                <w:rFonts w:eastAsia="Calibri"/>
              </w:rPr>
              <w:t>“</w:t>
            </w:r>
            <w:r>
              <w:rPr>
                <w:rFonts w:eastAsia="Calibri"/>
              </w:rPr>
              <w:t xml:space="preserve">АБ </w:t>
            </w:r>
            <w:r w:rsidRPr="00D63167">
              <w:rPr>
                <w:rFonts w:eastAsia="Calibri"/>
              </w:rPr>
              <w:t>“</w:t>
            </w:r>
            <w:r>
              <w:rPr>
                <w:rFonts w:eastAsia="Calibri"/>
              </w:rPr>
              <w:t>РАДАБАНК</w:t>
            </w:r>
            <w:r w:rsidRPr="00D63167">
              <w:rPr>
                <w:rFonts w:eastAsia="Calibri"/>
              </w:rPr>
              <w:t>”</w:t>
            </w:r>
          </w:p>
          <w:p w:rsidR="0010409F" w:rsidRPr="006711FF" w:rsidRDefault="0010409F" w:rsidP="0010409F">
            <w:pPr>
              <w:rPr>
                <w:rFonts w:eastAsia="Calibri"/>
              </w:rPr>
            </w:pPr>
            <w:r w:rsidRPr="006711FF">
              <w:rPr>
                <w:rFonts w:eastAsia="Calibri"/>
              </w:rPr>
              <w:t>Ідентифікаційний код за ЄДРПОУ: 44227439</w:t>
            </w:r>
          </w:p>
          <w:p w:rsidR="0010409F" w:rsidRPr="006711FF" w:rsidRDefault="0010409F" w:rsidP="0010409F">
            <w:pPr>
              <w:rPr>
                <w:rFonts w:eastAsia="Calibri"/>
              </w:rPr>
            </w:pPr>
            <w:r w:rsidRPr="006711FF">
              <w:rPr>
                <w:rFonts w:eastAsia="Calibri"/>
              </w:rPr>
              <w:t>ІПН: 442274326534</w:t>
            </w:r>
          </w:p>
          <w:p w:rsidR="0010409F" w:rsidRPr="006711FF" w:rsidRDefault="0010409F" w:rsidP="0010409F">
            <w:pPr>
              <w:rPr>
                <w:rFonts w:eastAsia="Calibri"/>
              </w:rPr>
            </w:pPr>
            <w:r w:rsidRPr="006711FF">
              <w:rPr>
                <w:rFonts w:eastAsia="Calibri"/>
              </w:rPr>
              <w:t>Тел: + 38 (068) 398 13 95</w:t>
            </w:r>
          </w:p>
          <w:p w:rsidR="0010409F" w:rsidRPr="006711FF" w:rsidRDefault="0010409F" w:rsidP="0010409F">
            <w:pPr>
              <w:rPr>
                <w:rFonts w:eastAsia="Calibri"/>
              </w:rPr>
            </w:pPr>
            <w:r w:rsidRPr="006711FF">
              <w:rPr>
                <w:rFonts w:eastAsia="Calibri"/>
              </w:rPr>
              <w:lastRenderedPageBreak/>
              <w:t>Email:  energy.resources.eu@gmail.com</w:t>
            </w:r>
          </w:p>
          <w:p w:rsidR="0010409F" w:rsidRPr="006711FF" w:rsidRDefault="0010409F" w:rsidP="0010409F">
            <w:pPr>
              <w:rPr>
                <w:rFonts w:eastAsia="Calibri"/>
              </w:rPr>
            </w:pPr>
            <w:r w:rsidRPr="006711FF">
              <w:rPr>
                <w:rFonts w:eastAsia="Calibri"/>
              </w:rPr>
              <w:t xml:space="preserve">Директор </w:t>
            </w:r>
          </w:p>
          <w:p w:rsidR="0010409F" w:rsidRPr="002D59D0" w:rsidRDefault="0010409F" w:rsidP="0010409F">
            <w:pPr>
              <w:rPr>
                <w:rFonts w:eastAsia="Calibri"/>
                <w:lang w:val="en-US"/>
              </w:rPr>
            </w:pPr>
            <w:r w:rsidRPr="006711FF">
              <w:rPr>
                <w:rFonts w:eastAsia="Calibri"/>
              </w:rPr>
              <w:t xml:space="preserve">            </w:t>
            </w:r>
            <w:r w:rsidR="002D59D0">
              <w:rPr>
                <w:rFonts w:eastAsia="Calibri"/>
                <w:lang w:val="en-US"/>
              </w:rPr>
              <w:t xml:space="preserve"> </w:t>
            </w:r>
          </w:p>
          <w:p w:rsidR="0010409F" w:rsidRPr="006711FF" w:rsidRDefault="0010409F" w:rsidP="0010409F">
            <w:pPr>
              <w:rPr>
                <w:rFonts w:eastAsia="Calibri"/>
              </w:rPr>
            </w:pPr>
            <w:r w:rsidRPr="006711FF">
              <w:rPr>
                <w:rFonts w:eastAsia="Calibri"/>
              </w:rPr>
              <w:t xml:space="preserve">  _________________  Джула В.Б.</w:t>
            </w:r>
          </w:p>
          <w:p w:rsidR="009A4E99" w:rsidRDefault="009A4E99" w:rsidP="009A4E99">
            <w:pPr>
              <w:jc w:val="both"/>
            </w:pPr>
            <w:r>
              <w:rPr>
                <w:b/>
              </w:rPr>
              <w:t>_______________________20__ року</w:t>
            </w:r>
          </w:p>
        </w:tc>
        <w:tc>
          <w:tcPr>
            <w:tcW w:w="4953" w:type="dxa"/>
          </w:tcPr>
          <w:p w:rsidR="009A4E99" w:rsidRDefault="009A4E99" w:rsidP="005D11BE">
            <w:pPr>
              <w:jc w:val="both"/>
            </w:pPr>
          </w:p>
          <w:p w:rsidR="009A4E99" w:rsidRDefault="009A4E99" w:rsidP="009A4E99">
            <w:pPr>
              <w:jc w:val="both"/>
            </w:pPr>
            <w:r>
              <w:t>______________________________</w:t>
            </w:r>
          </w:p>
          <w:p w:rsidR="009A4E99" w:rsidRDefault="009A4E99" w:rsidP="009A4E99">
            <w:pPr>
              <w:jc w:val="both"/>
            </w:pPr>
            <w:r>
              <w:t>______________________________</w:t>
            </w:r>
          </w:p>
          <w:p w:rsidR="009A4E99" w:rsidRDefault="009A4E99" w:rsidP="009A4E99">
            <w:pPr>
              <w:jc w:val="both"/>
            </w:pPr>
            <w:r>
              <w:t>______________________________</w:t>
            </w:r>
          </w:p>
          <w:p w:rsidR="009A4E99" w:rsidRDefault="009A4E99" w:rsidP="009A4E99">
            <w:pPr>
              <w:jc w:val="both"/>
            </w:pPr>
            <w:r>
              <w:t>______________________________</w:t>
            </w:r>
          </w:p>
          <w:p w:rsidR="009A4E99" w:rsidRDefault="009A4E99" w:rsidP="009A4E99">
            <w:pPr>
              <w:jc w:val="both"/>
            </w:pPr>
            <w:r>
              <w:t>______________________________</w:t>
            </w:r>
          </w:p>
          <w:p w:rsidR="009A4E99" w:rsidRDefault="009A4E99" w:rsidP="009A4E99">
            <w:pPr>
              <w:jc w:val="both"/>
            </w:pPr>
            <w:r>
              <w:t>______________________________</w:t>
            </w:r>
          </w:p>
          <w:p w:rsidR="009A4E99" w:rsidRDefault="009A4E99" w:rsidP="009A4E99">
            <w:pPr>
              <w:jc w:val="both"/>
            </w:pPr>
            <w:r>
              <w:t>______________________________</w:t>
            </w:r>
          </w:p>
          <w:p w:rsidR="009A4E99" w:rsidRDefault="009A4E99" w:rsidP="009A4E99">
            <w:pPr>
              <w:jc w:val="both"/>
            </w:pPr>
            <w:r>
              <w:t>тел.: __________________________</w:t>
            </w:r>
          </w:p>
          <w:p w:rsidR="009A4E99" w:rsidRDefault="009A4E99" w:rsidP="009A4E99">
            <w:pPr>
              <w:jc w:val="both"/>
            </w:pPr>
            <w:r>
              <w:t>______________________________</w:t>
            </w:r>
          </w:p>
          <w:p w:rsidR="009A4E99" w:rsidRDefault="009A4E99" w:rsidP="009A4E99">
            <w:pPr>
              <w:jc w:val="both"/>
            </w:pPr>
            <w:r>
              <w:t>(підпис, П. І. Б.)</w:t>
            </w:r>
          </w:p>
          <w:p w:rsidR="009A4E99" w:rsidRDefault="009A4E99" w:rsidP="009A4E99">
            <w:pPr>
              <w:jc w:val="both"/>
            </w:pPr>
            <w:r>
              <w:t>____________ 20_ року</w:t>
            </w:r>
          </w:p>
        </w:tc>
      </w:tr>
    </w:tbl>
    <w:p w:rsidR="004116F6" w:rsidRPr="003F7C07" w:rsidRDefault="004116F6" w:rsidP="005D11BE">
      <w:pPr>
        <w:jc w:val="both"/>
      </w:pPr>
    </w:p>
    <w:p w:rsidR="004116F6" w:rsidRPr="003F7C07" w:rsidRDefault="004116F6" w:rsidP="009A4E99">
      <w:pPr>
        <w:jc w:val="both"/>
        <w:sectPr w:rsidR="004116F6" w:rsidRPr="003F7C07" w:rsidSect="0064214A">
          <w:pgSz w:w="11900" w:h="16840"/>
          <w:pgMar w:top="567" w:right="567" w:bottom="567" w:left="1418" w:header="0" w:footer="6" w:gutter="0"/>
          <w:cols w:space="999"/>
          <w:noEndnote/>
          <w:docGrid w:linePitch="360"/>
        </w:sectPr>
      </w:pPr>
    </w:p>
    <w:p w:rsidR="004116F6" w:rsidRPr="003F7C07" w:rsidRDefault="004116F6" w:rsidP="0037420C">
      <w:pPr>
        <w:ind w:left="6372"/>
      </w:pPr>
      <w:r w:rsidRPr="003F7C07">
        <w:lastRenderedPageBreak/>
        <w:t>Додаток 1</w:t>
      </w:r>
    </w:p>
    <w:p w:rsidR="004116F6" w:rsidRPr="003F7C07" w:rsidRDefault="004116F6" w:rsidP="0037420C">
      <w:pPr>
        <w:ind w:left="6372"/>
      </w:pPr>
      <w:r w:rsidRPr="003F7C07">
        <w:t>до договору про постачання</w:t>
      </w:r>
    </w:p>
    <w:p w:rsidR="004116F6" w:rsidRPr="003F7C07" w:rsidRDefault="004116F6" w:rsidP="0037420C">
      <w:pPr>
        <w:ind w:left="6372"/>
      </w:pPr>
      <w:r w:rsidRPr="003F7C07">
        <w:t>електричної енергії споживачу</w:t>
      </w:r>
    </w:p>
    <w:p w:rsidR="004116F6" w:rsidRPr="003F7C07" w:rsidRDefault="004116F6" w:rsidP="0037420C">
      <w:pPr>
        <w:jc w:val="center"/>
      </w:pPr>
    </w:p>
    <w:p w:rsidR="004116F6" w:rsidRPr="003F7C07" w:rsidRDefault="004116F6" w:rsidP="0037420C">
      <w:pPr>
        <w:jc w:val="center"/>
        <w:rPr>
          <w:b/>
          <w:sz w:val="28"/>
          <w:szCs w:val="28"/>
        </w:rPr>
      </w:pPr>
      <w:r w:rsidRPr="003F7C07">
        <w:rPr>
          <w:b/>
          <w:sz w:val="28"/>
          <w:szCs w:val="28"/>
        </w:rPr>
        <w:t>ЗАЯВА-ПРИЄДНАННЯ</w:t>
      </w:r>
    </w:p>
    <w:p w:rsidR="004116F6" w:rsidRPr="003F7C07" w:rsidRDefault="004116F6" w:rsidP="0037420C">
      <w:pPr>
        <w:jc w:val="center"/>
        <w:rPr>
          <w:b/>
          <w:sz w:val="28"/>
          <w:szCs w:val="28"/>
        </w:rPr>
      </w:pPr>
      <w:r w:rsidRPr="003F7C07">
        <w:rPr>
          <w:b/>
          <w:sz w:val="28"/>
          <w:szCs w:val="28"/>
        </w:rPr>
        <w:t>до договору про постачання електричної енергії споживачу</w:t>
      </w:r>
    </w:p>
    <w:p w:rsidR="004116F6" w:rsidRPr="003F7C07" w:rsidRDefault="004116F6" w:rsidP="0037420C">
      <w:pPr>
        <w:jc w:val="center"/>
      </w:pPr>
    </w:p>
    <w:p w:rsidR="004116F6" w:rsidRPr="003F7C07" w:rsidRDefault="004116F6" w:rsidP="0037420C">
      <w:pPr>
        <w:ind w:firstLine="709"/>
        <w:jc w:val="both"/>
      </w:pPr>
      <w:r w:rsidRPr="003F7C07">
        <w:t xml:space="preserve">Керуючись статтями 633, 634, 641, 642 Цивільного кодексу України, Правилами роздрібного ринку електричної енергії, затвердженими постановою НКРЕКП від 14.03.2018 № 312 (далі – Правила роздрібного ринку), та ознайомившись з умовами договору про постачання електричної енергії споживачу від ____________ (далі – Договір) на сайті електропостачальника (далі – Постачальник) в мережі Інтернет за адресою: </w:t>
      </w:r>
      <w:hyperlink r:id="rId4" w:history="1">
        <w:r w:rsidR="0010409F" w:rsidRPr="00CD495E">
          <w:rPr>
            <w:rStyle w:val="a4"/>
          </w:rPr>
          <w:t>http://www.energyresources.com.ua</w:t>
        </w:r>
      </w:hyperlink>
      <w:r w:rsidR="0010409F" w:rsidRPr="0010409F">
        <w:t xml:space="preserve"> </w:t>
      </w:r>
      <w:r w:rsidR="009A4E99">
        <w:t xml:space="preserve"> </w:t>
      </w:r>
      <w:r w:rsidRPr="003F7C07">
        <w:t>приєднуюсь до умов Договору на умовах комерційної пропозиції Постачальника № _________ з такими нижченаведеними персоніфікованими даними.</w:t>
      </w:r>
    </w:p>
    <w:p w:rsidR="004116F6" w:rsidRPr="003F7C07" w:rsidRDefault="004116F6" w:rsidP="0037420C">
      <w:pPr>
        <w:ind w:firstLine="709"/>
        <w:jc w:val="both"/>
        <w:rPr>
          <w:b/>
        </w:rPr>
      </w:pPr>
    </w:p>
    <w:p w:rsidR="004116F6" w:rsidRPr="003F7C07" w:rsidRDefault="004116F6" w:rsidP="0037420C">
      <w:pPr>
        <w:ind w:firstLine="709"/>
        <w:jc w:val="both"/>
        <w:rPr>
          <w:b/>
        </w:rPr>
      </w:pPr>
      <w:r w:rsidRPr="003F7C07">
        <w:rPr>
          <w:b/>
        </w:rPr>
        <w:t>Персоніфіковані дані Споживача:</w:t>
      </w:r>
    </w:p>
    <w:p w:rsidR="004116F6" w:rsidRPr="003F7C07" w:rsidRDefault="004116F6" w:rsidP="0037420C">
      <w:pPr>
        <w:ind w:firstLine="709"/>
        <w:jc w:val="both"/>
        <w:rPr>
          <w: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7641"/>
        <w:gridCol w:w="1440"/>
      </w:tblGrid>
      <w:tr w:rsidR="004116F6" w:rsidRPr="003F7C07" w:rsidTr="0037420C">
        <w:tc>
          <w:tcPr>
            <w:tcW w:w="459" w:type="dxa"/>
            <w:vAlign w:val="center"/>
          </w:tcPr>
          <w:p w:rsidR="004116F6" w:rsidRPr="003F7C07" w:rsidRDefault="004116F6" w:rsidP="0037420C">
            <w:pPr>
              <w:jc w:val="both"/>
            </w:pPr>
            <w:r w:rsidRPr="003F7C07">
              <w:t>1</w:t>
            </w:r>
          </w:p>
        </w:tc>
        <w:tc>
          <w:tcPr>
            <w:tcW w:w="7641" w:type="dxa"/>
          </w:tcPr>
          <w:p w:rsidR="004116F6" w:rsidRPr="003F7C07" w:rsidRDefault="004116F6" w:rsidP="0037420C">
            <w:pPr>
              <w:jc w:val="both"/>
            </w:pPr>
            <w:r w:rsidRPr="003F7C07">
              <w:t>Прізвище, ім’я, по батькові</w:t>
            </w:r>
          </w:p>
        </w:tc>
        <w:tc>
          <w:tcPr>
            <w:tcW w:w="1440" w:type="dxa"/>
          </w:tcPr>
          <w:p w:rsidR="004116F6" w:rsidRPr="003F7C07" w:rsidRDefault="004116F6" w:rsidP="0037420C">
            <w:pPr>
              <w:jc w:val="both"/>
            </w:pPr>
          </w:p>
        </w:tc>
      </w:tr>
      <w:tr w:rsidR="004116F6" w:rsidRPr="003F7C07" w:rsidTr="0037420C">
        <w:tc>
          <w:tcPr>
            <w:tcW w:w="459" w:type="dxa"/>
            <w:vAlign w:val="center"/>
          </w:tcPr>
          <w:p w:rsidR="004116F6" w:rsidRPr="003F7C07" w:rsidRDefault="004116F6" w:rsidP="0037420C">
            <w:pPr>
              <w:jc w:val="both"/>
            </w:pPr>
            <w:r w:rsidRPr="003F7C07">
              <w:t>2</w:t>
            </w:r>
          </w:p>
        </w:tc>
        <w:tc>
          <w:tcPr>
            <w:tcW w:w="7641" w:type="dxa"/>
          </w:tcPr>
          <w:p w:rsidR="004116F6" w:rsidRPr="003F7C07" w:rsidRDefault="004116F6" w:rsidP="0037420C">
            <w:pPr>
              <w:jc w:val="both"/>
            </w:pPr>
            <w:r w:rsidRPr="003F7C07">
              <w:t>Паспортні дані, ідентифікаційний код (за наявності), ЕДРПОУ (обрати необхідне)</w:t>
            </w:r>
          </w:p>
        </w:tc>
        <w:tc>
          <w:tcPr>
            <w:tcW w:w="1440" w:type="dxa"/>
          </w:tcPr>
          <w:p w:rsidR="004116F6" w:rsidRPr="003F7C07" w:rsidRDefault="004116F6" w:rsidP="0037420C">
            <w:pPr>
              <w:jc w:val="both"/>
            </w:pPr>
          </w:p>
        </w:tc>
      </w:tr>
      <w:tr w:rsidR="004116F6" w:rsidRPr="003F7C07" w:rsidTr="0037420C">
        <w:tc>
          <w:tcPr>
            <w:tcW w:w="459" w:type="dxa"/>
            <w:vAlign w:val="center"/>
          </w:tcPr>
          <w:p w:rsidR="004116F6" w:rsidRPr="003F7C07" w:rsidRDefault="004116F6" w:rsidP="0037420C">
            <w:pPr>
              <w:jc w:val="both"/>
            </w:pPr>
            <w:r w:rsidRPr="003F7C07">
              <w:t>3</w:t>
            </w:r>
          </w:p>
        </w:tc>
        <w:tc>
          <w:tcPr>
            <w:tcW w:w="7641" w:type="dxa"/>
          </w:tcPr>
          <w:p w:rsidR="004116F6" w:rsidRPr="003F7C07" w:rsidRDefault="004116F6" w:rsidP="0037420C">
            <w:pPr>
              <w:jc w:val="both"/>
            </w:pPr>
            <w:r w:rsidRPr="003F7C07">
              <w:t xml:space="preserve">Вид об'єкта </w:t>
            </w:r>
          </w:p>
        </w:tc>
        <w:tc>
          <w:tcPr>
            <w:tcW w:w="1440" w:type="dxa"/>
          </w:tcPr>
          <w:p w:rsidR="004116F6" w:rsidRPr="003F7C07" w:rsidRDefault="004116F6" w:rsidP="0037420C">
            <w:pPr>
              <w:jc w:val="both"/>
            </w:pPr>
          </w:p>
        </w:tc>
      </w:tr>
      <w:tr w:rsidR="004116F6" w:rsidRPr="003F7C07" w:rsidTr="0037420C">
        <w:tc>
          <w:tcPr>
            <w:tcW w:w="459" w:type="dxa"/>
            <w:vAlign w:val="center"/>
          </w:tcPr>
          <w:p w:rsidR="004116F6" w:rsidRPr="003F7C07" w:rsidRDefault="004116F6" w:rsidP="0037420C">
            <w:pPr>
              <w:jc w:val="both"/>
            </w:pPr>
            <w:r w:rsidRPr="003F7C07">
              <w:t>4</w:t>
            </w:r>
          </w:p>
        </w:tc>
        <w:tc>
          <w:tcPr>
            <w:tcW w:w="7641" w:type="dxa"/>
          </w:tcPr>
          <w:p w:rsidR="004116F6" w:rsidRPr="003F7C07" w:rsidRDefault="004116F6" w:rsidP="0037420C">
            <w:pPr>
              <w:jc w:val="both"/>
            </w:pPr>
            <w:r w:rsidRPr="003F7C07">
              <w:t>Адреса об’єкта, ЕІС-код точки (точок) комерційного обліку</w:t>
            </w:r>
          </w:p>
        </w:tc>
        <w:tc>
          <w:tcPr>
            <w:tcW w:w="1440" w:type="dxa"/>
          </w:tcPr>
          <w:p w:rsidR="004116F6" w:rsidRPr="003F7C07" w:rsidRDefault="004116F6" w:rsidP="0037420C">
            <w:pPr>
              <w:jc w:val="both"/>
            </w:pPr>
          </w:p>
        </w:tc>
      </w:tr>
      <w:tr w:rsidR="004116F6" w:rsidRPr="003F7C07" w:rsidTr="0037420C">
        <w:tc>
          <w:tcPr>
            <w:tcW w:w="459" w:type="dxa"/>
            <w:vAlign w:val="center"/>
          </w:tcPr>
          <w:p w:rsidR="004116F6" w:rsidRPr="003F7C07" w:rsidRDefault="004116F6" w:rsidP="0037420C">
            <w:pPr>
              <w:jc w:val="both"/>
            </w:pPr>
            <w:r w:rsidRPr="003F7C07">
              <w:t>5</w:t>
            </w:r>
          </w:p>
        </w:tc>
        <w:tc>
          <w:tcPr>
            <w:tcW w:w="7641" w:type="dxa"/>
          </w:tcPr>
          <w:p w:rsidR="004116F6" w:rsidRPr="003F7C07" w:rsidRDefault="004116F6" w:rsidP="0037420C">
            <w:pPr>
              <w:jc w:val="both"/>
            </w:pPr>
            <w:r w:rsidRPr="003F7C07">
              <w:t xml:space="preserve">Найменування Оператора, з яким Споживач уклав </w:t>
            </w:r>
            <w:r w:rsidRPr="003F7C07">
              <w:rPr>
                <w:rStyle w:val="st42"/>
              </w:rPr>
              <w:t>договір споживача про надання послуг з розподілу/передачі електричної енергії</w:t>
            </w:r>
          </w:p>
        </w:tc>
        <w:tc>
          <w:tcPr>
            <w:tcW w:w="1440" w:type="dxa"/>
          </w:tcPr>
          <w:p w:rsidR="004116F6" w:rsidRPr="003F7C07" w:rsidRDefault="004116F6" w:rsidP="0037420C">
            <w:pPr>
              <w:jc w:val="both"/>
            </w:pPr>
          </w:p>
        </w:tc>
      </w:tr>
      <w:tr w:rsidR="004116F6" w:rsidRPr="003F7C07" w:rsidTr="0037420C">
        <w:tc>
          <w:tcPr>
            <w:tcW w:w="459" w:type="dxa"/>
            <w:vAlign w:val="center"/>
          </w:tcPr>
          <w:p w:rsidR="004116F6" w:rsidRPr="003F7C07" w:rsidRDefault="004116F6" w:rsidP="0037420C">
            <w:pPr>
              <w:jc w:val="both"/>
            </w:pPr>
            <w:r w:rsidRPr="003F7C07">
              <w:t>6</w:t>
            </w:r>
          </w:p>
        </w:tc>
        <w:tc>
          <w:tcPr>
            <w:tcW w:w="7641" w:type="dxa"/>
          </w:tcPr>
          <w:p w:rsidR="004116F6" w:rsidRPr="003F7C07" w:rsidRDefault="004116F6" w:rsidP="0037420C">
            <w:pPr>
              <w:jc w:val="both"/>
            </w:pPr>
            <w:r w:rsidRPr="003F7C07">
              <w:t>ЕІС-код як суб’єкта ринку електричної енергії, присвоєний відповідним системним оператором</w:t>
            </w:r>
          </w:p>
        </w:tc>
        <w:tc>
          <w:tcPr>
            <w:tcW w:w="1440" w:type="dxa"/>
          </w:tcPr>
          <w:p w:rsidR="004116F6" w:rsidRPr="003F7C07" w:rsidRDefault="004116F6" w:rsidP="0037420C">
            <w:pPr>
              <w:jc w:val="both"/>
            </w:pPr>
          </w:p>
        </w:tc>
      </w:tr>
      <w:tr w:rsidR="004116F6" w:rsidRPr="003F7C07" w:rsidTr="0037420C">
        <w:tc>
          <w:tcPr>
            <w:tcW w:w="459" w:type="dxa"/>
            <w:vAlign w:val="center"/>
          </w:tcPr>
          <w:p w:rsidR="004116F6" w:rsidRPr="003F7C07" w:rsidRDefault="004116F6" w:rsidP="0037420C">
            <w:pPr>
              <w:jc w:val="both"/>
            </w:pPr>
            <w:r w:rsidRPr="003F7C07">
              <w:t>7</w:t>
            </w:r>
          </w:p>
        </w:tc>
        <w:tc>
          <w:tcPr>
            <w:tcW w:w="7641" w:type="dxa"/>
          </w:tcPr>
          <w:p w:rsidR="004116F6" w:rsidRPr="003F7C07" w:rsidRDefault="004116F6" w:rsidP="0037420C">
            <w:pPr>
              <w:jc w:val="both"/>
            </w:pPr>
            <w:r w:rsidRPr="003F7C07">
              <w:t>Інформація про наявність пільг/субсидії* (є/немає)</w:t>
            </w:r>
          </w:p>
        </w:tc>
        <w:tc>
          <w:tcPr>
            <w:tcW w:w="1440" w:type="dxa"/>
          </w:tcPr>
          <w:p w:rsidR="004116F6" w:rsidRPr="003F7C07" w:rsidRDefault="004116F6" w:rsidP="0037420C">
            <w:pPr>
              <w:jc w:val="both"/>
            </w:pPr>
          </w:p>
        </w:tc>
      </w:tr>
    </w:tbl>
    <w:p w:rsidR="004116F6" w:rsidRPr="003F7C07" w:rsidRDefault="004116F6" w:rsidP="0037420C">
      <w:pPr>
        <w:ind w:firstLine="709"/>
        <w:jc w:val="both"/>
      </w:pPr>
    </w:p>
    <w:p w:rsidR="004116F6" w:rsidRPr="003F7C07" w:rsidRDefault="004116F6" w:rsidP="0037420C">
      <w:pPr>
        <w:ind w:firstLine="709"/>
        <w:jc w:val="both"/>
      </w:pPr>
      <w:r w:rsidRPr="003F7C07">
        <w:t>Початок постачання з «_____»_______________20____р.</w:t>
      </w:r>
    </w:p>
    <w:p w:rsidR="004116F6" w:rsidRPr="003F7C07" w:rsidRDefault="004116F6" w:rsidP="0037420C">
      <w:pPr>
        <w:ind w:firstLine="709"/>
        <w:jc w:val="both"/>
        <w:rPr>
          <w:b/>
        </w:rPr>
      </w:pPr>
      <w:r w:rsidRPr="003F7C07">
        <w:rPr>
          <w:b/>
        </w:rPr>
        <w:t>*Примітка:</w:t>
      </w:r>
    </w:p>
    <w:p w:rsidR="004116F6" w:rsidRPr="003F7C07" w:rsidRDefault="004116F6" w:rsidP="0037420C">
      <w:pPr>
        <w:ind w:firstLine="709"/>
        <w:jc w:val="both"/>
      </w:pPr>
      <w:r w:rsidRPr="003F7C07">
        <w:t>Заповнюється Постачальником, якщо заява-приєднання надається для заповнення Постачальником.</w:t>
      </w:r>
    </w:p>
    <w:p w:rsidR="004116F6" w:rsidRPr="003F7C07" w:rsidRDefault="004116F6" w:rsidP="0037420C">
      <w:pPr>
        <w:ind w:firstLine="709"/>
        <w:jc w:val="both"/>
      </w:pPr>
      <w:r w:rsidRPr="003F7C07">
        <w:t>Заповнюється Споживачем, якщо заява-приєднання заповнюється Споживачем самостійно.</w:t>
      </w:r>
    </w:p>
    <w:p w:rsidR="004116F6" w:rsidRPr="003F7C07" w:rsidRDefault="004116F6" w:rsidP="0037420C">
      <w:pPr>
        <w:ind w:firstLine="709"/>
        <w:jc w:val="both"/>
      </w:pPr>
      <w:r w:rsidRPr="003F7C07">
        <w:t>За кожним об’єктом споживача надаються окремі ЕІС-коди точок комерційного обліку. Якщо таких точок більше однієї, їх перелік наводиться у додатку до Заяви-приєднання.</w:t>
      </w:r>
    </w:p>
    <w:p w:rsidR="004116F6" w:rsidRPr="003F7C07" w:rsidRDefault="004116F6" w:rsidP="0037420C">
      <w:pPr>
        <w:ind w:firstLine="709"/>
        <w:jc w:val="both"/>
      </w:pPr>
      <w:r w:rsidRPr="003F7C07">
        <w:t>Погодившись з цією заявою-приєднанням (акцептувавши її), Споживач засвідчує вільне волевиявлення щодо приєднання до умов Договору в повному обсязі.</w:t>
      </w:r>
    </w:p>
    <w:p w:rsidR="004116F6" w:rsidRPr="003F7C07" w:rsidRDefault="004116F6" w:rsidP="0037420C">
      <w:pPr>
        <w:ind w:firstLine="709"/>
        <w:jc w:val="both"/>
      </w:pPr>
      <w:r w:rsidRPr="003F7C07">
        <w:t>З моменту акцептування цієї заяви-приєднання в установленому Правилами роздрібного ринку порядку Споживач та Постачальник набувають всіх прав та обов’язків за Договором і несуть відповідальність за їх невиконання (неналежне виконання) згідно з умовами Договору та чинним законодавством України.</w:t>
      </w:r>
    </w:p>
    <w:p w:rsidR="004116F6" w:rsidRPr="003F7C07" w:rsidRDefault="004116F6" w:rsidP="0037420C">
      <w:pPr>
        <w:ind w:firstLine="709"/>
        <w:jc w:val="both"/>
      </w:pPr>
      <w:r w:rsidRPr="003F7C07">
        <w:t>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rsidR="004116F6" w:rsidRPr="003F7C07" w:rsidRDefault="004116F6" w:rsidP="0037420C">
      <w:pPr>
        <w:ind w:firstLine="709"/>
        <w:jc w:val="both"/>
        <w:rPr>
          <w:b/>
        </w:rPr>
      </w:pPr>
    </w:p>
    <w:p w:rsidR="004116F6" w:rsidRPr="003F7C07" w:rsidRDefault="004116F6" w:rsidP="0037420C">
      <w:pPr>
        <w:ind w:firstLine="709"/>
        <w:jc w:val="both"/>
        <w:rPr>
          <w:b/>
        </w:rPr>
      </w:pPr>
      <w:r w:rsidRPr="003F7C07">
        <w:rPr>
          <w:b/>
        </w:rPr>
        <w:t>Відмітка про згоду Споживача на обробку персональних даних:</w:t>
      </w:r>
    </w:p>
    <w:p w:rsidR="004116F6" w:rsidRPr="003F7C07" w:rsidRDefault="004116F6" w:rsidP="0037420C">
      <w:pPr>
        <w:jc w:val="both"/>
        <w:rPr>
          <w:b/>
        </w:rPr>
      </w:pPr>
      <w:r w:rsidRPr="003F7C07">
        <w:rPr>
          <w:b/>
        </w:rPr>
        <w:t>____________________</w:t>
      </w:r>
      <w:r w:rsidRPr="003F7C07">
        <w:rPr>
          <w:b/>
        </w:rPr>
        <w:tab/>
        <w:t>_________________</w:t>
      </w:r>
      <w:r w:rsidRPr="003F7C07">
        <w:rPr>
          <w:b/>
        </w:rPr>
        <w:tab/>
        <w:t>______________________</w:t>
      </w:r>
    </w:p>
    <w:p w:rsidR="004116F6" w:rsidRPr="003F7C07" w:rsidRDefault="004116F6" w:rsidP="0037420C">
      <w:pPr>
        <w:rPr>
          <w:sz w:val="20"/>
          <w:szCs w:val="20"/>
        </w:rPr>
      </w:pPr>
      <w:r w:rsidRPr="003F7C07">
        <w:rPr>
          <w:sz w:val="20"/>
          <w:szCs w:val="20"/>
        </w:rPr>
        <w:tab/>
        <w:t>(дата)</w:t>
      </w:r>
      <w:r w:rsidRPr="003F7C07">
        <w:rPr>
          <w:sz w:val="20"/>
          <w:szCs w:val="20"/>
        </w:rPr>
        <w:tab/>
      </w:r>
      <w:r w:rsidRPr="003F7C07">
        <w:rPr>
          <w:sz w:val="20"/>
          <w:szCs w:val="20"/>
        </w:rPr>
        <w:tab/>
      </w:r>
      <w:r w:rsidRPr="003F7C07">
        <w:rPr>
          <w:sz w:val="20"/>
          <w:szCs w:val="20"/>
        </w:rPr>
        <w:tab/>
        <w:t>(особистий підпис)</w:t>
      </w:r>
      <w:r w:rsidRPr="003F7C07">
        <w:rPr>
          <w:sz w:val="20"/>
          <w:szCs w:val="20"/>
        </w:rPr>
        <w:tab/>
      </w:r>
      <w:r w:rsidRPr="003F7C07">
        <w:rPr>
          <w:sz w:val="20"/>
          <w:szCs w:val="20"/>
        </w:rPr>
        <w:tab/>
        <w:t>(П.І.Б. Споживача)</w:t>
      </w:r>
    </w:p>
    <w:p w:rsidR="004116F6" w:rsidRPr="003F7C07" w:rsidRDefault="004116F6" w:rsidP="0037420C">
      <w:pPr>
        <w:jc w:val="both"/>
        <w:rPr>
          <w:b/>
        </w:rPr>
      </w:pPr>
    </w:p>
    <w:p w:rsidR="004116F6" w:rsidRPr="003F7C07" w:rsidRDefault="004116F6" w:rsidP="0037420C">
      <w:pPr>
        <w:ind w:firstLine="709"/>
        <w:jc w:val="both"/>
        <w:rPr>
          <w:b/>
        </w:rPr>
      </w:pPr>
      <w:r w:rsidRPr="003F7C07">
        <w:rPr>
          <w:b/>
        </w:rPr>
        <w:t>*Примітка:</w:t>
      </w:r>
    </w:p>
    <w:p w:rsidR="004116F6" w:rsidRPr="003F7C07" w:rsidRDefault="004116F6" w:rsidP="0037420C">
      <w:pPr>
        <w:ind w:firstLine="709"/>
        <w:jc w:val="both"/>
      </w:pPr>
      <w:r w:rsidRPr="003F7C07">
        <w:t>Споживач зобов'язується у місячний строк повідомити Постачальника про зміну будь-якої інформації та даних, зазначених у заяві-приєднанні.</w:t>
      </w:r>
    </w:p>
    <w:p w:rsidR="004116F6" w:rsidRPr="003F7C07" w:rsidRDefault="004116F6" w:rsidP="0037420C"/>
    <w:p w:rsidR="004116F6" w:rsidRPr="003F7C07" w:rsidRDefault="004116F6" w:rsidP="0037420C">
      <w:pPr>
        <w:rPr>
          <w:b/>
        </w:rPr>
      </w:pPr>
      <w:r w:rsidRPr="003F7C07">
        <w:rPr>
          <w:b/>
        </w:rPr>
        <w:t>Реквізити Споживача:</w:t>
      </w:r>
    </w:p>
    <w:p w:rsidR="004116F6" w:rsidRPr="003F7C07" w:rsidRDefault="004116F6" w:rsidP="0037420C">
      <w:r w:rsidRPr="003F7C07">
        <w:lastRenderedPageBreak/>
        <w:t>____________________________________</w:t>
      </w:r>
    </w:p>
    <w:p w:rsidR="004116F6" w:rsidRPr="003F7C07" w:rsidRDefault="004116F6" w:rsidP="0037420C"/>
    <w:p w:rsidR="004116F6" w:rsidRPr="003F7C07" w:rsidRDefault="004116F6" w:rsidP="0037420C">
      <w:pPr>
        <w:rPr>
          <w:b/>
        </w:rPr>
      </w:pPr>
      <w:r w:rsidRPr="003F7C07">
        <w:rPr>
          <w:b/>
        </w:rPr>
        <w:t>Відмітка про підписання Споживачем цієї заяви-приєднання:</w:t>
      </w:r>
    </w:p>
    <w:p w:rsidR="004116F6" w:rsidRPr="003F7C07" w:rsidRDefault="004116F6" w:rsidP="0037420C">
      <w:pPr>
        <w:jc w:val="both"/>
        <w:rPr>
          <w:b/>
        </w:rPr>
      </w:pPr>
      <w:r w:rsidRPr="003F7C07">
        <w:rPr>
          <w:b/>
        </w:rPr>
        <w:t>____________________</w:t>
      </w:r>
      <w:r w:rsidRPr="003F7C07">
        <w:rPr>
          <w:b/>
        </w:rPr>
        <w:tab/>
      </w:r>
      <w:r w:rsidRPr="003F7C07">
        <w:rPr>
          <w:b/>
        </w:rPr>
        <w:tab/>
        <w:t>_________________</w:t>
      </w:r>
      <w:r w:rsidRPr="003F7C07">
        <w:rPr>
          <w:b/>
        </w:rPr>
        <w:tab/>
        <w:t>______________________</w:t>
      </w:r>
    </w:p>
    <w:p w:rsidR="004116F6" w:rsidRPr="003F7C07" w:rsidRDefault="004116F6" w:rsidP="0037420C">
      <w:r w:rsidRPr="003F7C07">
        <w:rPr>
          <w:sz w:val="20"/>
          <w:szCs w:val="20"/>
        </w:rPr>
        <w:t>(дата подання заяви-приєднання)</w:t>
      </w:r>
      <w:r w:rsidRPr="003F7C07">
        <w:rPr>
          <w:sz w:val="20"/>
          <w:szCs w:val="20"/>
        </w:rPr>
        <w:tab/>
        <w:t xml:space="preserve"> (особистий підпис)</w:t>
      </w:r>
      <w:r w:rsidRPr="003F7C07">
        <w:rPr>
          <w:sz w:val="20"/>
          <w:szCs w:val="20"/>
        </w:rPr>
        <w:tab/>
      </w:r>
      <w:r w:rsidRPr="003F7C07">
        <w:rPr>
          <w:sz w:val="20"/>
          <w:szCs w:val="20"/>
        </w:rPr>
        <w:tab/>
        <w:t>(П.І.Б. Споживача)</w:t>
      </w:r>
    </w:p>
    <w:p w:rsidR="004116F6" w:rsidRPr="003F7C07" w:rsidRDefault="004116F6" w:rsidP="005D11BE">
      <w:pPr>
        <w:jc w:val="both"/>
      </w:pPr>
    </w:p>
    <w:p w:rsidR="004116F6" w:rsidRPr="003F7C07" w:rsidRDefault="004116F6" w:rsidP="005D11BE">
      <w:pPr>
        <w:jc w:val="both"/>
      </w:pPr>
      <w:r w:rsidRPr="003F7C07">
        <w:rPr>
          <w:rStyle w:val="st46"/>
          <w:iCs/>
        </w:rPr>
        <w:t xml:space="preserve">{Додаток 5 із змінами, внесеними згідно з Постановою Національної комісії, що здійснює державне регулювання у сферах енергетики та комунальних послуг </w:t>
      </w:r>
      <w:r w:rsidRPr="003F7C07">
        <w:rPr>
          <w:rStyle w:val="st131"/>
          <w:iCs/>
          <w:color w:val="0D0D0D"/>
        </w:rPr>
        <w:t>№ 1219 від 26.06.2020</w:t>
      </w:r>
      <w:r w:rsidRPr="003F7C07">
        <w:rPr>
          <w:rStyle w:val="st46"/>
          <w:iCs/>
        </w:rPr>
        <w:t>}</w:t>
      </w:r>
    </w:p>
    <w:sectPr w:rsidR="004116F6" w:rsidRPr="003F7C07" w:rsidSect="0064214A">
      <w:pgSz w:w="11900" w:h="16840"/>
      <w:pgMar w:top="567" w:right="567" w:bottom="567" w:left="1418" w:header="0" w:footer="6" w:gutter="0"/>
      <w:cols w:space="999"/>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1BE"/>
    <w:rsid w:val="0010409F"/>
    <w:rsid w:val="001F7519"/>
    <w:rsid w:val="0027248C"/>
    <w:rsid w:val="002D59D0"/>
    <w:rsid w:val="0033526B"/>
    <w:rsid w:val="0037420C"/>
    <w:rsid w:val="003F7C07"/>
    <w:rsid w:val="004116F6"/>
    <w:rsid w:val="005A0E86"/>
    <w:rsid w:val="005D11BE"/>
    <w:rsid w:val="006112B7"/>
    <w:rsid w:val="0064214A"/>
    <w:rsid w:val="006533B7"/>
    <w:rsid w:val="006F4D02"/>
    <w:rsid w:val="008C6232"/>
    <w:rsid w:val="009A473B"/>
    <w:rsid w:val="009A4E99"/>
    <w:rsid w:val="00AE5BA7"/>
    <w:rsid w:val="00AF2C50"/>
    <w:rsid w:val="00B4390E"/>
    <w:rsid w:val="00C11AD7"/>
    <w:rsid w:val="00CC12EE"/>
    <w:rsid w:val="00D06D2C"/>
    <w:rsid w:val="00E46849"/>
    <w:rsid w:val="00F24C54"/>
    <w:rsid w:val="00FC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C6337D"/>
  <w15:docId w15:val="{DB40562E-C57E-442E-B06C-1D3053B3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1BE"/>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31">
    <w:name w:val="st131"/>
    <w:uiPriority w:val="99"/>
    <w:rsid w:val="00B4390E"/>
    <w:rPr>
      <w:i/>
      <w:color w:val="0000FF"/>
    </w:rPr>
  </w:style>
  <w:style w:type="character" w:customStyle="1" w:styleId="st46">
    <w:name w:val="st46"/>
    <w:uiPriority w:val="99"/>
    <w:rsid w:val="00B4390E"/>
    <w:rPr>
      <w:i/>
      <w:color w:val="000000"/>
    </w:rPr>
  </w:style>
  <w:style w:type="character" w:customStyle="1" w:styleId="st42">
    <w:name w:val="st42"/>
    <w:uiPriority w:val="99"/>
    <w:rsid w:val="00B4390E"/>
    <w:rPr>
      <w:color w:val="000000"/>
    </w:rPr>
  </w:style>
  <w:style w:type="paragraph" w:customStyle="1" w:styleId="st2">
    <w:name w:val="st2"/>
    <w:uiPriority w:val="99"/>
    <w:rsid w:val="00B4390E"/>
    <w:pPr>
      <w:autoSpaceDE w:val="0"/>
      <w:autoSpaceDN w:val="0"/>
      <w:adjustRightInd w:val="0"/>
      <w:spacing w:after="150"/>
      <w:ind w:firstLine="450"/>
      <w:jc w:val="both"/>
    </w:pPr>
    <w:rPr>
      <w:sz w:val="24"/>
      <w:szCs w:val="24"/>
      <w:lang w:val="uk-UA" w:eastAsia="uk-UA"/>
    </w:rPr>
  </w:style>
  <w:style w:type="table" w:styleId="a3">
    <w:name w:val="Table Grid"/>
    <w:basedOn w:val="a1"/>
    <w:uiPriority w:val="59"/>
    <w:rsid w:val="009A4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A4E99"/>
    <w:rPr>
      <w:color w:val="0000FF" w:themeColor="hyperlink"/>
      <w:u w:val="single"/>
    </w:rPr>
  </w:style>
  <w:style w:type="character" w:styleId="a5">
    <w:name w:val="Unresolved Mention"/>
    <w:basedOn w:val="a0"/>
    <w:uiPriority w:val="99"/>
    <w:semiHidden/>
    <w:unhideWhenUsed/>
    <w:rsid w:val="009A4E99"/>
    <w:rPr>
      <w:color w:val="605E5C"/>
      <w:shd w:val="clear" w:color="auto" w:fill="E1DFDD"/>
    </w:rPr>
  </w:style>
  <w:style w:type="character" w:customStyle="1" w:styleId="FontStyle14">
    <w:name w:val="Font Style14"/>
    <w:rsid w:val="0010409F"/>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nergyresources.com.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22498</Words>
  <Characters>12824</Characters>
  <Application>Microsoft Office Word</Application>
  <DocSecurity>0</DocSecurity>
  <Lines>106</Lines>
  <Paragraphs>70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8</cp:revision>
  <dcterms:created xsi:type="dcterms:W3CDTF">2022-06-02T14:26:00Z</dcterms:created>
  <dcterms:modified xsi:type="dcterms:W3CDTF">2024-07-22T07:07:00Z</dcterms:modified>
</cp:coreProperties>
</file>